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7AA3E5" w14:textId="379761BB" w:rsidR="00CE6D61" w:rsidRPr="00E34462" w:rsidRDefault="00CE6D61" w:rsidP="00182CEA">
      <w:pPr>
        <w:jc w:val="center"/>
        <w:rPr>
          <w:b/>
          <w:sz w:val="32"/>
          <w:szCs w:val="21"/>
        </w:rPr>
      </w:pPr>
    </w:p>
    <w:p w14:paraId="04EE3EF8" w14:textId="666347A9" w:rsidR="00CE6D61" w:rsidRPr="00E34462" w:rsidRDefault="00CE6D61" w:rsidP="00E34462">
      <w:pPr>
        <w:pStyle w:val="Titre1"/>
        <w:ind w:right="-426"/>
        <w:jc w:val="center"/>
        <w:rPr>
          <w:sz w:val="32"/>
          <w:szCs w:val="21"/>
        </w:rPr>
      </w:pPr>
      <w:r w:rsidRPr="00E34462">
        <w:rPr>
          <w:rFonts w:ascii="Verdana" w:hAnsi="Verdana" w:cs="Verdana"/>
          <w:b/>
          <w:sz w:val="32"/>
          <w:szCs w:val="21"/>
        </w:rPr>
        <w:t xml:space="preserve">SUJET PROPOSÉ </w:t>
      </w:r>
      <w:r w:rsidR="00396D11">
        <w:rPr>
          <w:rFonts w:ascii="Verdana" w:hAnsi="Verdana" w:cs="Verdana"/>
          <w:b/>
          <w:sz w:val="32"/>
          <w:szCs w:val="21"/>
        </w:rPr>
        <w:t>à</w:t>
      </w:r>
      <w:r w:rsidRPr="00E34462">
        <w:rPr>
          <w:rFonts w:ascii="Verdana" w:hAnsi="Verdana" w:cs="Verdana"/>
          <w:b/>
          <w:sz w:val="32"/>
          <w:szCs w:val="21"/>
        </w:rPr>
        <w:t xml:space="preserve"> </w:t>
      </w:r>
    </w:p>
    <w:p w14:paraId="45EC2061" w14:textId="73D18A1F" w:rsidR="00E34462" w:rsidRPr="00E34462" w:rsidRDefault="00CE6D61" w:rsidP="00E34462">
      <w:pPr>
        <w:pStyle w:val="Titre1"/>
        <w:ind w:right="-426"/>
        <w:jc w:val="center"/>
        <w:rPr>
          <w:rFonts w:ascii="Verdana" w:hAnsi="Verdana" w:cs="Verdana"/>
          <w:b/>
          <w:sz w:val="32"/>
          <w:szCs w:val="21"/>
        </w:rPr>
      </w:pPr>
      <w:r w:rsidRPr="00E34462">
        <w:rPr>
          <w:rFonts w:ascii="Verdana" w:hAnsi="Verdana" w:cs="Verdana"/>
          <w:b/>
          <w:sz w:val="32"/>
          <w:szCs w:val="21"/>
        </w:rPr>
        <w:t>UN CONTRAT DOCTORAL</w:t>
      </w:r>
      <w:r w:rsidR="000F2436">
        <w:rPr>
          <w:rFonts w:ascii="Verdana" w:hAnsi="Verdana" w:cs="Verdana"/>
          <w:b/>
          <w:sz w:val="32"/>
          <w:szCs w:val="21"/>
        </w:rPr>
        <w:t xml:space="preserve"> É</w:t>
      </w:r>
      <w:r w:rsidRPr="00E34462">
        <w:rPr>
          <w:rFonts w:ascii="Verdana" w:hAnsi="Verdana" w:cs="Verdana"/>
          <w:b/>
          <w:sz w:val="32"/>
          <w:szCs w:val="21"/>
        </w:rPr>
        <w:t xml:space="preserve">TABLISSEMENT </w:t>
      </w:r>
      <w:r w:rsidR="00E34462">
        <w:rPr>
          <w:rFonts w:ascii="Verdana" w:hAnsi="Verdana" w:cs="Verdana"/>
          <w:b/>
          <w:sz w:val="32"/>
          <w:szCs w:val="21"/>
        </w:rPr>
        <w:t>202</w:t>
      </w:r>
      <w:r w:rsidR="003B401D">
        <w:rPr>
          <w:rFonts w:ascii="Verdana" w:hAnsi="Verdana" w:cs="Verdana"/>
          <w:b/>
          <w:sz w:val="32"/>
          <w:szCs w:val="21"/>
        </w:rPr>
        <w:t>4</w:t>
      </w:r>
    </w:p>
    <w:p w14:paraId="669DD853" w14:textId="7CB4634C" w:rsidR="00CE6D61" w:rsidRPr="00E34462" w:rsidRDefault="008827B3" w:rsidP="00E34462">
      <w:pPr>
        <w:pStyle w:val="Titre1"/>
        <w:ind w:right="-426"/>
        <w:jc w:val="center"/>
        <w:rPr>
          <w:sz w:val="32"/>
          <w:szCs w:val="21"/>
        </w:rPr>
      </w:pPr>
      <w:r>
        <w:rPr>
          <w:noProof/>
          <w:lang w:eastAsia="fr-FR"/>
        </w:rPr>
        <mc:AlternateContent>
          <mc:Choice Requires="wps">
            <w:drawing>
              <wp:anchor distT="0" distB="0" distL="114300" distR="114300" simplePos="0" relativeHeight="251659264" behindDoc="0" locked="0" layoutInCell="1" allowOverlap="1" wp14:anchorId="1F3CD34C" wp14:editId="1969EF6B">
                <wp:simplePos x="0" y="0"/>
                <wp:positionH relativeFrom="column">
                  <wp:posOffset>-510540</wp:posOffset>
                </wp:positionH>
                <wp:positionV relativeFrom="paragraph">
                  <wp:posOffset>394335</wp:posOffset>
                </wp:positionV>
                <wp:extent cx="6591300" cy="1092200"/>
                <wp:effectExtent l="0" t="0" r="1270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6591300" cy="1092200"/>
                        </a:xfrm>
                        <a:prstGeom prst="rect">
                          <a:avLst/>
                        </a:prstGeom>
                        <a:noFill/>
                        <a:ln w="6350">
                          <a:solidFill>
                            <a:prstClr val="black"/>
                          </a:solidFill>
                        </a:ln>
                      </wps:spPr>
                      <wps:txbx>
                        <w:txbxContent>
                          <w:p w14:paraId="7F5418FA" w14:textId="6F094BA4" w:rsidR="00E34462" w:rsidRPr="00390A28" w:rsidRDefault="000F2436" w:rsidP="00E34462">
                            <w:pPr>
                              <w:jc w:val="center"/>
                              <w:rPr>
                                <w:rFonts w:ascii="Verdana" w:hAnsi="Verdana" w:cs="Arial"/>
                                <w:b/>
                                <w:sz w:val="24"/>
                                <w:szCs w:val="24"/>
                                <w:highlight w:val="yellow"/>
                              </w:rPr>
                            </w:pPr>
                            <w:r>
                              <w:rPr>
                                <w:rFonts w:ascii="Verdana" w:hAnsi="Verdana" w:cs="Arial"/>
                                <w:b/>
                                <w:sz w:val="24"/>
                                <w:szCs w:val="24"/>
                                <w:highlight w:val="yellow"/>
                              </w:rPr>
                              <w:t>À</w:t>
                            </w:r>
                            <w:r w:rsidR="00E34462" w:rsidRPr="00390A28">
                              <w:rPr>
                                <w:rFonts w:ascii="Verdana" w:hAnsi="Verdana" w:cs="Arial"/>
                                <w:b/>
                                <w:sz w:val="24"/>
                                <w:szCs w:val="24"/>
                                <w:highlight w:val="yellow"/>
                              </w:rPr>
                              <w:t xml:space="preserve"> déposer</w:t>
                            </w:r>
                            <w:r w:rsidR="007E4C60" w:rsidRPr="00390A28">
                              <w:rPr>
                                <w:rFonts w:ascii="Verdana" w:hAnsi="Verdana" w:cs="Arial"/>
                                <w:b/>
                                <w:sz w:val="24"/>
                                <w:szCs w:val="24"/>
                                <w:highlight w:val="yellow"/>
                              </w:rPr>
                              <w:t xml:space="preserve"> </w:t>
                            </w:r>
                            <w:proofErr w:type="gramStart"/>
                            <w:r w:rsidR="00E34462" w:rsidRPr="00390A28">
                              <w:rPr>
                                <w:rFonts w:ascii="Verdana" w:hAnsi="Verdana" w:cs="Arial"/>
                                <w:b/>
                                <w:sz w:val="24"/>
                                <w:szCs w:val="24"/>
                                <w:highlight w:val="yellow"/>
                              </w:rPr>
                              <w:t>complété</w:t>
                            </w:r>
                            <w:proofErr w:type="gramEnd"/>
                            <w:r w:rsidR="00E34462" w:rsidRPr="00390A28">
                              <w:rPr>
                                <w:rFonts w:ascii="Verdana" w:hAnsi="Verdana" w:cs="Arial"/>
                                <w:b/>
                                <w:sz w:val="24"/>
                                <w:szCs w:val="24"/>
                                <w:highlight w:val="yellow"/>
                              </w:rPr>
                              <w:t xml:space="preserve"> sur la plateforme TEBL</w:t>
                            </w:r>
                          </w:p>
                          <w:p w14:paraId="5D66F884" w14:textId="08B61235" w:rsidR="002414F7" w:rsidRPr="00390A28" w:rsidRDefault="000F2436" w:rsidP="00E34462">
                            <w:pPr>
                              <w:jc w:val="center"/>
                              <w:rPr>
                                <w:rFonts w:ascii="Verdana" w:hAnsi="Verdana" w:cs="Arial"/>
                                <w:b/>
                                <w:sz w:val="24"/>
                                <w:szCs w:val="24"/>
                                <w:highlight w:val="yellow"/>
                              </w:rPr>
                            </w:pPr>
                            <w:proofErr w:type="gramStart"/>
                            <w:r>
                              <w:rPr>
                                <w:rFonts w:ascii="Verdana" w:hAnsi="Verdana" w:cs="Arial"/>
                                <w:b/>
                                <w:sz w:val="24"/>
                                <w:szCs w:val="24"/>
                                <w:highlight w:val="yellow"/>
                              </w:rPr>
                              <w:t>a</w:t>
                            </w:r>
                            <w:r w:rsidR="002414F7" w:rsidRPr="00390A28">
                              <w:rPr>
                                <w:rFonts w:ascii="Verdana" w:hAnsi="Verdana" w:cs="Arial"/>
                                <w:b/>
                                <w:sz w:val="24"/>
                                <w:szCs w:val="24"/>
                                <w:highlight w:val="yellow"/>
                              </w:rPr>
                              <w:t>vec</w:t>
                            </w:r>
                            <w:proofErr w:type="gramEnd"/>
                            <w:r w:rsidR="002414F7" w:rsidRPr="00390A28">
                              <w:rPr>
                                <w:rFonts w:ascii="Verdana" w:hAnsi="Verdana" w:cs="Arial"/>
                                <w:b/>
                                <w:sz w:val="24"/>
                                <w:szCs w:val="24"/>
                                <w:highlight w:val="yellow"/>
                              </w:rPr>
                              <w:t xml:space="preserve"> le titre suivant :  </w:t>
                            </w:r>
                          </w:p>
                          <w:p w14:paraId="2AF0FE16" w14:textId="1E2B32B3" w:rsidR="008827B3" w:rsidRPr="00390A28" w:rsidRDefault="002414F7" w:rsidP="008827B3">
                            <w:pPr>
                              <w:jc w:val="center"/>
                              <w:rPr>
                                <w:rFonts w:ascii="Verdana" w:hAnsi="Verdana" w:cs="Arial"/>
                                <w:b/>
                                <w:sz w:val="24"/>
                                <w:szCs w:val="24"/>
                                <w:highlight w:val="yellow"/>
                              </w:rPr>
                            </w:pPr>
                            <w:r w:rsidRPr="00390A28">
                              <w:rPr>
                                <w:rFonts w:ascii="Verdana" w:hAnsi="Verdana" w:cs="Arial"/>
                                <w:b/>
                                <w:sz w:val="24"/>
                                <w:szCs w:val="24"/>
                                <w:highlight w:val="yellow"/>
                              </w:rPr>
                              <w:t>UNIT</w:t>
                            </w:r>
                            <w:r w:rsidR="000F2436">
                              <w:rPr>
                                <w:rFonts w:ascii="Verdana" w:hAnsi="Verdana" w:cs="Arial"/>
                                <w:b/>
                                <w:sz w:val="24"/>
                                <w:szCs w:val="24"/>
                                <w:highlight w:val="yellow"/>
                              </w:rPr>
                              <w:t>É</w:t>
                            </w:r>
                            <w:r w:rsidRPr="00390A28">
                              <w:rPr>
                                <w:rFonts w:ascii="Verdana" w:hAnsi="Verdana" w:cs="Arial"/>
                                <w:b/>
                                <w:sz w:val="24"/>
                                <w:szCs w:val="24"/>
                                <w:highlight w:val="yellow"/>
                              </w:rPr>
                              <w:t xml:space="preserve"> DE RECHERCHE</w:t>
                            </w:r>
                            <w:r w:rsidR="007E4C60" w:rsidRPr="00390A28">
                              <w:rPr>
                                <w:rFonts w:ascii="Verdana" w:hAnsi="Verdana" w:cs="Arial"/>
                                <w:b/>
                                <w:sz w:val="24"/>
                                <w:szCs w:val="24"/>
                                <w:highlight w:val="yellow"/>
                              </w:rPr>
                              <w:t>_</w:t>
                            </w:r>
                            <w:r w:rsidRPr="00390A28">
                              <w:rPr>
                                <w:rFonts w:ascii="Verdana" w:hAnsi="Verdana" w:cs="Arial"/>
                                <w:b/>
                                <w:sz w:val="24"/>
                                <w:szCs w:val="24"/>
                                <w:highlight w:val="yellow"/>
                              </w:rPr>
                              <w:t xml:space="preserve">NOM DU </w:t>
                            </w:r>
                            <w:proofErr w:type="spellStart"/>
                            <w:r w:rsidRPr="00390A28">
                              <w:rPr>
                                <w:rFonts w:ascii="Verdana" w:hAnsi="Verdana" w:cs="Arial"/>
                                <w:b/>
                                <w:sz w:val="24"/>
                                <w:szCs w:val="24"/>
                                <w:highlight w:val="yellow"/>
                              </w:rPr>
                              <w:t>PORTEUR</w:t>
                            </w:r>
                            <w:r w:rsidR="007E4C60" w:rsidRPr="00390A28">
                              <w:rPr>
                                <w:rFonts w:ascii="Verdana" w:hAnsi="Verdana" w:cs="Arial"/>
                                <w:b/>
                                <w:sz w:val="24"/>
                                <w:szCs w:val="24"/>
                                <w:highlight w:val="yellow"/>
                              </w:rPr>
                              <w:t>_</w:t>
                            </w:r>
                            <w:r w:rsidR="008827B3" w:rsidRPr="00390A28">
                              <w:rPr>
                                <w:rFonts w:ascii="Verdana" w:hAnsi="Verdana" w:cs="Arial"/>
                                <w:b/>
                                <w:sz w:val="24"/>
                                <w:szCs w:val="24"/>
                                <w:highlight w:val="yellow"/>
                              </w:rPr>
                              <w:t>mot</w:t>
                            </w:r>
                            <w:proofErr w:type="spellEnd"/>
                            <w:r w:rsidR="00DF083A">
                              <w:rPr>
                                <w:rFonts w:ascii="Verdana" w:hAnsi="Verdana" w:cs="Arial"/>
                                <w:b/>
                                <w:sz w:val="24"/>
                                <w:szCs w:val="24"/>
                                <w:highlight w:val="yellow"/>
                              </w:rPr>
                              <w:t xml:space="preserve"> </w:t>
                            </w:r>
                            <w:r w:rsidR="001C4790" w:rsidRPr="00390A28">
                              <w:rPr>
                                <w:rFonts w:ascii="Verdana" w:hAnsi="Verdana" w:cs="Arial"/>
                                <w:b/>
                                <w:sz w:val="24"/>
                                <w:szCs w:val="24"/>
                                <w:highlight w:val="yellow"/>
                              </w:rPr>
                              <w:t>SUJET</w:t>
                            </w:r>
                          </w:p>
                          <w:p w14:paraId="48C24F43" w14:textId="137AD3EC" w:rsidR="00E34462" w:rsidRPr="00390A28" w:rsidRDefault="00000000" w:rsidP="00876FCE">
                            <w:pPr>
                              <w:jc w:val="center"/>
                              <w:rPr>
                                <w:rFonts w:ascii="Verdana" w:hAnsi="Verdana" w:cs="Arial"/>
                                <w:b/>
                                <w:color w:val="000000" w:themeColor="text1"/>
                                <w:sz w:val="24"/>
                                <w:szCs w:val="24"/>
                                <w:highlight w:val="yellow"/>
                              </w:rPr>
                            </w:pPr>
                            <w:hyperlink r:id="rId9" w:history="1">
                              <w:r w:rsidR="00E34462" w:rsidRPr="00390A28">
                                <w:rPr>
                                  <w:rStyle w:val="Lienhypertexte"/>
                                  <w:rFonts w:ascii="Verdana" w:hAnsi="Verdana" w:cs="Arial"/>
                                  <w:sz w:val="24"/>
                                  <w:szCs w:val="24"/>
                                  <w:highlight w:val="yellow"/>
                                </w:rPr>
                                <w:t>https://theses.doctorat-bretagneloire.fr/all</w:t>
                              </w:r>
                            </w:hyperlink>
                            <w:r w:rsidR="006B5E1E">
                              <w:rPr>
                                <w:rStyle w:val="Lienhypertexte"/>
                                <w:rFonts w:ascii="Verdana" w:hAnsi="Verdana" w:cs="Arial"/>
                                <w:sz w:val="24"/>
                                <w:szCs w:val="24"/>
                                <w:highlight w:val="yellow"/>
                              </w:rPr>
                              <w:t>-pdl</w:t>
                            </w:r>
                          </w:p>
                          <w:p w14:paraId="616786D8" w14:textId="06327E7A" w:rsidR="00E34462" w:rsidRPr="007F0F20" w:rsidRDefault="00E34462" w:rsidP="007F0F20">
                            <w:pPr>
                              <w:jc w:val="center"/>
                              <w:rPr>
                                <w:rFonts w:ascii="Verdana" w:hAnsi="Verdana" w:cs="Arial"/>
                                <w:b/>
                                <w:color w:val="000000" w:themeColor="text1"/>
                              </w:rPr>
                            </w:pPr>
                            <w:proofErr w:type="gramStart"/>
                            <w:r w:rsidRPr="00390A28">
                              <w:rPr>
                                <w:rFonts w:ascii="Verdana" w:hAnsi="Verdana" w:cs="Arial"/>
                                <w:b/>
                                <w:color w:val="000000" w:themeColor="text1"/>
                                <w:sz w:val="24"/>
                                <w:szCs w:val="24"/>
                                <w:highlight w:val="yellow"/>
                              </w:rPr>
                              <w:t>avant</w:t>
                            </w:r>
                            <w:proofErr w:type="gramEnd"/>
                            <w:r w:rsidRPr="00390A28">
                              <w:rPr>
                                <w:rFonts w:ascii="Verdana" w:hAnsi="Verdana" w:cs="Arial"/>
                                <w:b/>
                                <w:color w:val="000000" w:themeColor="text1"/>
                                <w:sz w:val="24"/>
                                <w:szCs w:val="24"/>
                                <w:highlight w:val="yellow"/>
                              </w:rPr>
                              <w:t xml:space="preserve"> le </w:t>
                            </w:r>
                            <w:r w:rsidR="00092930" w:rsidRPr="00390A28">
                              <w:rPr>
                                <w:rFonts w:ascii="Verdana" w:hAnsi="Verdana" w:cs="Arial"/>
                                <w:b/>
                                <w:color w:val="000000" w:themeColor="text1"/>
                                <w:sz w:val="24"/>
                                <w:szCs w:val="24"/>
                                <w:highlight w:val="yellow"/>
                              </w:rPr>
                              <w:t>1</w:t>
                            </w:r>
                            <w:r w:rsidR="00601B0D">
                              <w:rPr>
                                <w:rFonts w:ascii="Verdana" w:hAnsi="Verdana" w:cs="Arial"/>
                                <w:b/>
                                <w:color w:val="000000" w:themeColor="text1"/>
                                <w:sz w:val="24"/>
                                <w:szCs w:val="24"/>
                                <w:highlight w:val="yellow"/>
                              </w:rPr>
                              <w:t>5</w:t>
                            </w:r>
                            <w:r w:rsidRPr="00390A28">
                              <w:rPr>
                                <w:rFonts w:ascii="Verdana" w:hAnsi="Verdana" w:cs="Arial"/>
                                <w:b/>
                                <w:color w:val="000000" w:themeColor="text1"/>
                                <w:sz w:val="24"/>
                                <w:szCs w:val="24"/>
                                <w:highlight w:val="yellow"/>
                              </w:rPr>
                              <w:t xml:space="preserve"> avril 202</w:t>
                            </w:r>
                            <w:r w:rsidR="003B401D" w:rsidRPr="00601B0D">
                              <w:rPr>
                                <w:rFonts w:ascii="Verdana" w:hAnsi="Verdana" w:cs="Arial"/>
                                <w:b/>
                                <w:color w:val="000000" w:themeColor="text1"/>
                                <w:sz w:val="24"/>
                                <w:szCs w:val="24"/>
                                <w:highlight w:val="yell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CD34C" id="_x0000_t202" coordsize="21600,21600" o:spt="202" path="m,l,21600r21600,l21600,xe">
                <v:stroke joinstyle="miter"/>
                <v:path gradientshapeok="t" o:connecttype="rect"/>
              </v:shapetype>
              <v:shape id="Zone de texte 1" o:spid="_x0000_s1026" type="#_x0000_t202" style="position:absolute;left:0;text-align:left;margin-left:-40.2pt;margin-top:31.05pt;width:519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" filled="f" strokeweight=".5pt">
                <v:textbox>
                  <w:txbxContent>
                    <w:p w14:paraId="7F5418FA" w14:textId="6F094BA4" w:rsidR="00E34462" w:rsidRPr="00390A28" w:rsidRDefault="000F2436" w:rsidP="00E34462">
                      <w:pPr>
                        <w:jc w:val="center"/>
                        <w:rPr>
                          <w:rFonts w:ascii="Verdana" w:hAnsi="Verdana" w:cs="Arial"/>
                          <w:b/>
                          <w:sz w:val="24"/>
                          <w:szCs w:val="24"/>
                          <w:highlight w:val="yellow"/>
                        </w:rPr>
                      </w:pPr>
                      <w:r>
                        <w:rPr>
                          <w:rFonts w:ascii="Verdana" w:hAnsi="Verdana" w:cs="Arial"/>
                          <w:b/>
                          <w:sz w:val="24"/>
                          <w:szCs w:val="24"/>
                          <w:highlight w:val="yellow"/>
                        </w:rPr>
                        <w:t>À</w:t>
                      </w:r>
                      <w:r w:rsidR="00E34462" w:rsidRPr="00390A28">
                        <w:rPr>
                          <w:rFonts w:ascii="Verdana" w:hAnsi="Verdana" w:cs="Arial"/>
                          <w:b/>
                          <w:sz w:val="24"/>
                          <w:szCs w:val="24"/>
                          <w:highlight w:val="yellow"/>
                        </w:rPr>
                        <w:t xml:space="preserve"> déposer</w:t>
                      </w:r>
                      <w:r w:rsidR="007E4C60" w:rsidRPr="00390A28">
                        <w:rPr>
                          <w:rFonts w:ascii="Verdana" w:hAnsi="Verdana" w:cs="Arial"/>
                          <w:b/>
                          <w:sz w:val="24"/>
                          <w:szCs w:val="24"/>
                          <w:highlight w:val="yellow"/>
                        </w:rPr>
                        <w:t xml:space="preserve"> </w:t>
                      </w:r>
                      <w:proofErr w:type="gramStart"/>
                      <w:r w:rsidR="00E34462" w:rsidRPr="00390A28">
                        <w:rPr>
                          <w:rFonts w:ascii="Verdana" w:hAnsi="Verdana" w:cs="Arial"/>
                          <w:b/>
                          <w:sz w:val="24"/>
                          <w:szCs w:val="24"/>
                          <w:highlight w:val="yellow"/>
                        </w:rPr>
                        <w:t>complété</w:t>
                      </w:r>
                      <w:proofErr w:type="gramEnd"/>
                      <w:r w:rsidR="00E34462" w:rsidRPr="00390A28">
                        <w:rPr>
                          <w:rFonts w:ascii="Verdana" w:hAnsi="Verdana" w:cs="Arial"/>
                          <w:b/>
                          <w:sz w:val="24"/>
                          <w:szCs w:val="24"/>
                          <w:highlight w:val="yellow"/>
                        </w:rPr>
                        <w:t xml:space="preserve"> sur la plateforme TEBL</w:t>
                      </w:r>
                    </w:p>
                    <w:p w14:paraId="5D66F884" w14:textId="08B61235" w:rsidR="002414F7" w:rsidRPr="00390A28" w:rsidRDefault="000F2436" w:rsidP="00E34462">
                      <w:pPr>
                        <w:jc w:val="center"/>
                        <w:rPr>
                          <w:rFonts w:ascii="Verdana" w:hAnsi="Verdana" w:cs="Arial"/>
                          <w:b/>
                          <w:sz w:val="24"/>
                          <w:szCs w:val="24"/>
                          <w:highlight w:val="yellow"/>
                        </w:rPr>
                      </w:pPr>
                      <w:proofErr w:type="gramStart"/>
                      <w:r>
                        <w:rPr>
                          <w:rFonts w:ascii="Verdana" w:hAnsi="Verdana" w:cs="Arial"/>
                          <w:b/>
                          <w:sz w:val="24"/>
                          <w:szCs w:val="24"/>
                          <w:highlight w:val="yellow"/>
                        </w:rPr>
                        <w:t>a</w:t>
                      </w:r>
                      <w:r w:rsidR="002414F7" w:rsidRPr="00390A28">
                        <w:rPr>
                          <w:rFonts w:ascii="Verdana" w:hAnsi="Verdana" w:cs="Arial"/>
                          <w:b/>
                          <w:sz w:val="24"/>
                          <w:szCs w:val="24"/>
                          <w:highlight w:val="yellow"/>
                        </w:rPr>
                        <w:t>vec</w:t>
                      </w:r>
                      <w:proofErr w:type="gramEnd"/>
                      <w:r w:rsidR="002414F7" w:rsidRPr="00390A28">
                        <w:rPr>
                          <w:rFonts w:ascii="Verdana" w:hAnsi="Verdana" w:cs="Arial"/>
                          <w:b/>
                          <w:sz w:val="24"/>
                          <w:szCs w:val="24"/>
                          <w:highlight w:val="yellow"/>
                        </w:rPr>
                        <w:t xml:space="preserve"> le titre suivant :  </w:t>
                      </w:r>
                    </w:p>
                    <w:p w14:paraId="2AF0FE16" w14:textId="1E2B32B3" w:rsidR="008827B3" w:rsidRPr="00390A28" w:rsidRDefault="002414F7" w:rsidP="008827B3">
                      <w:pPr>
                        <w:jc w:val="center"/>
                        <w:rPr>
                          <w:rFonts w:ascii="Verdana" w:hAnsi="Verdana" w:cs="Arial"/>
                          <w:b/>
                          <w:sz w:val="24"/>
                          <w:szCs w:val="24"/>
                          <w:highlight w:val="yellow"/>
                        </w:rPr>
                      </w:pPr>
                      <w:r w:rsidRPr="00390A28">
                        <w:rPr>
                          <w:rFonts w:ascii="Verdana" w:hAnsi="Verdana" w:cs="Arial"/>
                          <w:b/>
                          <w:sz w:val="24"/>
                          <w:szCs w:val="24"/>
                          <w:highlight w:val="yellow"/>
                        </w:rPr>
                        <w:t>UNIT</w:t>
                      </w:r>
                      <w:r w:rsidR="000F2436">
                        <w:rPr>
                          <w:rFonts w:ascii="Verdana" w:hAnsi="Verdana" w:cs="Arial"/>
                          <w:b/>
                          <w:sz w:val="24"/>
                          <w:szCs w:val="24"/>
                          <w:highlight w:val="yellow"/>
                        </w:rPr>
                        <w:t>É</w:t>
                      </w:r>
                      <w:r w:rsidRPr="00390A28">
                        <w:rPr>
                          <w:rFonts w:ascii="Verdana" w:hAnsi="Verdana" w:cs="Arial"/>
                          <w:b/>
                          <w:sz w:val="24"/>
                          <w:szCs w:val="24"/>
                          <w:highlight w:val="yellow"/>
                        </w:rPr>
                        <w:t xml:space="preserve"> DE RECHERCHE</w:t>
                      </w:r>
                      <w:r w:rsidR="007E4C60" w:rsidRPr="00390A28">
                        <w:rPr>
                          <w:rFonts w:ascii="Verdana" w:hAnsi="Verdana" w:cs="Arial"/>
                          <w:b/>
                          <w:sz w:val="24"/>
                          <w:szCs w:val="24"/>
                          <w:highlight w:val="yellow"/>
                        </w:rPr>
                        <w:t>_</w:t>
                      </w:r>
                      <w:r w:rsidRPr="00390A28">
                        <w:rPr>
                          <w:rFonts w:ascii="Verdana" w:hAnsi="Verdana" w:cs="Arial"/>
                          <w:b/>
                          <w:sz w:val="24"/>
                          <w:szCs w:val="24"/>
                          <w:highlight w:val="yellow"/>
                        </w:rPr>
                        <w:t xml:space="preserve">NOM DU </w:t>
                      </w:r>
                      <w:proofErr w:type="spellStart"/>
                      <w:r w:rsidRPr="00390A28">
                        <w:rPr>
                          <w:rFonts w:ascii="Verdana" w:hAnsi="Verdana" w:cs="Arial"/>
                          <w:b/>
                          <w:sz w:val="24"/>
                          <w:szCs w:val="24"/>
                          <w:highlight w:val="yellow"/>
                        </w:rPr>
                        <w:t>PORTEUR</w:t>
                      </w:r>
                      <w:r w:rsidR="007E4C60" w:rsidRPr="00390A28">
                        <w:rPr>
                          <w:rFonts w:ascii="Verdana" w:hAnsi="Verdana" w:cs="Arial"/>
                          <w:b/>
                          <w:sz w:val="24"/>
                          <w:szCs w:val="24"/>
                          <w:highlight w:val="yellow"/>
                        </w:rPr>
                        <w:t>_</w:t>
                      </w:r>
                      <w:r w:rsidR="008827B3" w:rsidRPr="00390A28">
                        <w:rPr>
                          <w:rFonts w:ascii="Verdana" w:hAnsi="Verdana" w:cs="Arial"/>
                          <w:b/>
                          <w:sz w:val="24"/>
                          <w:szCs w:val="24"/>
                          <w:highlight w:val="yellow"/>
                        </w:rPr>
                        <w:t>mot</w:t>
                      </w:r>
                      <w:proofErr w:type="spellEnd"/>
                      <w:r w:rsidR="00DF083A">
                        <w:rPr>
                          <w:rFonts w:ascii="Verdana" w:hAnsi="Verdana" w:cs="Arial"/>
                          <w:b/>
                          <w:sz w:val="24"/>
                          <w:szCs w:val="24"/>
                          <w:highlight w:val="yellow"/>
                        </w:rPr>
                        <w:t xml:space="preserve"> </w:t>
                      </w:r>
                      <w:r w:rsidR="001C4790" w:rsidRPr="00390A28">
                        <w:rPr>
                          <w:rFonts w:ascii="Verdana" w:hAnsi="Verdana" w:cs="Arial"/>
                          <w:b/>
                          <w:sz w:val="24"/>
                          <w:szCs w:val="24"/>
                          <w:highlight w:val="yellow"/>
                        </w:rPr>
                        <w:t>SUJET</w:t>
                      </w:r>
                    </w:p>
                    <w:p w14:paraId="48C24F43" w14:textId="137AD3EC" w:rsidR="00E34462" w:rsidRPr="00390A28" w:rsidRDefault="00000000" w:rsidP="00876FCE">
                      <w:pPr>
                        <w:jc w:val="center"/>
                        <w:rPr>
                          <w:rFonts w:ascii="Verdana" w:hAnsi="Verdana" w:cs="Arial"/>
                          <w:b/>
                          <w:color w:val="000000" w:themeColor="text1"/>
                          <w:sz w:val="24"/>
                          <w:szCs w:val="24"/>
                          <w:highlight w:val="yellow"/>
                        </w:rPr>
                      </w:pPr>
                      <w:hyperlink r:id="rId10" w:history="1">
                        <w:r w:rsidR="00E34462" w:rsidRPr="00390A28">
                          <w:rPr>
                            <w:rStyle w:val="Lienhypertexte"/>
                            <w:rFonts w:ascii="Verdana" w:hAnsi="Verdana" w:cs="Arial"/>
                            <w:sz w:val="24"/>
                            <w:szCs w:val="24"/>
                            <w:highlight w:val="yellow"/>
                          </w:rPr>
                          <w:t>https://theses.doctorat-bretagneloire.fr/all</w:t>
                        </w:r>
                      </w:hyperlink>
                      <w:r w:rsidR="006B5E1E">
                        <w:rPr>
                          <w:rStyle w:val="Lienhypertexte"/>
                          <w:rFonts w:ascii="Verdana" w:hAnsi="Verdana" w:cs="Arial"/>
                          <w:sz w:val="24"/>
                          <w:szCs w:val="24"/>
                          <w:highlight w:val="yellow"/>
                        </w:rPr>
                        <w:t>-pdl</w:t>
                      </w:r>
                    </w:p>
                    <w:p w14:paraId="616786D8" w14:textId="06327E7A" w:rsidR="00E34462" w:rsidRPr="007F0F20" w:rsidRDefault="00E34462" w:rsidP="007F0F20">
                      <w:pPr>
                        <w:jc w:val="center"/>
                        <w:rPr>
                          <w:rFonts w:ascii="Verdana" w:hAnsi="Verdana" w:cs="Arial"/>
                          <w:b/>
                          <w:color w:val="000000" w:themeColor="text1"/>
                        </w:rPr>
                      </w:pPr>
                      <w:proofErr w:type="gramStart"/>
                      <w:r w:rsidRPr="00390A28">
                        <w:rPr>
                          <w:rFonts w:ascii="Verdana" w:hAnsi="Verdana" w:cs="Arial"/>
                          <w:b/>
                          <w:color w:val="000000" w:themeColor="text1"/>
                          <w:sz w:val="24"/>
                          <w:szCs w:val="24"/>
                          <w:highlight w:val="yellow"/>
                        </w:rPr>
                        <w:t>avant</w:t>
                      </w:r>
                      <w:proofErr w:type="gramEnd"/>
                      <w:r w:rsidRPr="00390A28">
                        <w:rPr>
                          <w:rFonts w:ascii="Verdana" w:hAnsi="Verdana" w:cs="Arial"/>
                          <w:b/>
                          <w:color w:val="000000" w:themeColor="text1"/>
                          <w:sz w:val="24"/>
                          <w:szCs w:val="24"/>
                          <w:highlight w:val="yellow"/>
                        </w:rPr>
                        <w:t xml:space="preserve"> le </w:t>
                      </w:r>
                      <w:r w:rsidR="00092930" w:rsidRPr="00390A28">
                        <w:rPr>
                          <w:rFonts w:ascii="Verdana" w:hAnsi="Verdana" w:cs="Arial"/>
                          <w:b/>
                          <w:color w:val="000000" w:themeColor="text1"/>
                          <w:sz w:val="24"/>
                          <w:szCs w:val="24"/>
                          <w:highlight w:val="yellow"/>
                        </w:rPr>
                        <w:t>1</w:t>
                      </w:r>
                      <w:r w:rsidR="00601B0D">
                        <w:rPr>
                          <w:rFonts w:ascii="Verdana" w:hAnsi="Verdana" w:cs="Arial"/>
                          <w:b/>
                          <w:color w:val="000000" w:themeColor="text1"/>
                          <w:sz w:val="24"/>
                          <w:szCs w:val="24"/>
                          <w:highlight w:val="yellow"/>
                        </w:rPr>
                        <w:t>5</w:t>
                      </w:r>
                      <w:r w:rsidRPr="00390A28">
                        <w:rPr>
                          <w:rFonts w:ascii="Verdana" w:hAnsi="Verdana" w:cs="Arial"/>
                          <w:b/>
                          <w:color w:val="000000" w:themeColor="text1"/>
                          <w:sz w:val="24"/>
                          <w:szCs w:val="24"/>
                          <w:highlight w:val="yellow"/>
                        </w:rPr>
                        <w:t xml:space="preserve"> avril 202</w:t>
                      </w:r>
                      <w:r w:rsidR="003B401D" w:rsidRPr="00601B0D">
                        <w:rPr>
                          <w:rFonts w:ascii="Verdana" w:hAnsi="Verdana" w:cs="Arial"/>
                          <w:b/>
                          <w:color w:val="000000" w:themeColor="text1"/>
                          <w:sz w:val="24"/>
                          <w:szCs w:val="24"/>
                          <w:highlight w:val="yellow"/>
                        </w:rPr>
                        <w:t>4</w:t>
                      </w:r>
                    </w:p>
                  </w:txbxContent>
                </v:textbox>
                <w10:wrap type="square"/>
              </v:shape>
            </w:pict>
          </mc:Fallback>
        </mc:AlternateContent>
      </w:r>
      <w:r w:rsidR="000F2436">
        <w:rPr>
          <w:rFonts w:ascii="Verdana" w:hAnsi="Verdana" w:cs="Verdana"/>
          <w:b/>
          <w:sz w:val="32"/>
          <w:szCs w:val="21"/>
        </w:rPr>
        <w:t>É</w:t>
      </w:r>
      <w:r w:rsidR="00876FCE" w:rsidRPr="00E34462">
        <w:rPr>
          <w:rFonts w:ascii="Verdana" w:hAnsi="Verdana" w:cs="Verdana"/>
          <w:b/>
          <w:sz w:val="32"/>
          <w:szCs w:val="21"/>
        </w:rPr>
        <w:t>COLE DOCTORALE</w:t>
      </w:r>
      <w:r w:rsidR="00CE6D61" w:rsidRPr="00E34462">
        <w:rPr>
          <w:rFonts w:ascii="Verdana" w:hAnsi="Verdana" w:cs="Verdana"/>
          <w:b/>
          <w:sz w:val="32"/>
          <w:szCs w:val="21"/>
        </w:rPr>
        <w:t xml:space="preserve"> ALL</w:t>
      </w:r>
      <w:r w:rsidR="008C3DFB">
        <w:rPr>
          <w:rFonts w:ascii="Verdana" w:hAnsi="Verdana" w:cs="Verdana"/>
          <w:b/>
          <w:sz w:val="32"/>
          <w:szCs w:val="21"/>
        </w:rPr>
        <w:t xml:space="preserve"> Pays de la Loire</w:t>
      </w:r>
    </w:p>
    <w:p w14:paraId="2663F3D7" w14:textId="339A8A9C" w:rsidR="00CE6D61" w:rsidRDefault="00CE6D61" w:rsidP="008827B3">
      <w:pPr>
        <w:rPr>
          <w:rFonts w:ascii="Verdana" w:hAnsi="Verdana" w:cs="Verdana"/>
          <w:color w:val="008000"/>
        </w:rPr>
      </w:pPr>
    </w:p>
    <w:p w14:paraId="638E490F" w14:textId="58BD84F1" w:rsidR="00CE6D61" w:rsidRDefault="00CE6D61" w:rsidP="00E34462">
      <w:pPr>
        <w:jc w:val="center"/>
        <w:rPr>
          <w:rFonts w:ascii="Verdana" w:hAnsi="Verdana" w:cs="Verdana"/>
        </w:rPr>
      </w:pPr>
    </w:p>
    <w:p w14:paraId="79A1F86D" w14:textId="2E7E1A72" w:rsidR="00E34462" w:rsidRPr="008827B3" w:rsidRDefault="008827B3" w:rsidP="00E34462">
      <w:pPr>
        <w:rPr>
          <w:rFonts w:ascii="Verdana" w:hAnsi="Verdana" w:cs="Verdana"/>
          <w:i/>
          <w:iCs/>
        </w:rPr>
      </w:pPr>
      <w:r w:rsidRPr="008827B3">
        <w:rPr>
          <w:rFonts w:ascii="Verdana" w:hAnsi="Verdana" w:cs="Verdana"/>
          <w:i/>
          <w:iCs/>
        </w:rPr>
        <w:t>(</w:t>
      </w:r>
      <w:r w:rsidRPr="008827B3">
        <w:rPr>
          <w:rFonts w:ascii="Verdana" w:hAnsi="Verdana" w:cs="Verdana"/>
          <w:i/>
          <w:iCs/>
          <w:highlight w:val="yellow"/>
        </w:rPr>
        <w:t>Par ex</w:t>
      </w:r>
      <w:r w:rsidRPr="008827B3">
        <w:rPr>
          <w:rFonts w:ascii="Verdana" w:hAnsi="Verdana" w:cs="Verdana"/>
          <w:i/>
          <w:iCs/>
        </w:rPr>
        <w:t> : /</w:t>
      </w:r>
      <w:proofErr w:type="spellStart"/>
      <w:r w:rsidRPr="00390A28">
        <w:rPr>
          <w:rFonts w:ascii="Verdana" w:hAnsi="Verdana" w:cs="Verdana"/>
        </w:rPr>
        <w:t>CIRPALL_FEUSSI_Exp</w:t>
      </w:r>
      <w:r w:rsidR="00DF083A">
        <w:rPr>
          <w:rFonts w:ascii="Verdana" w:hAnsi="Verdana" w:cs="Verdana"/>
        </w:rPr>
        <w:t>eriences</w:t>
      </w:r>
      <w:proofErr w:type="spellEnd"/>
      <w:r w:rsidRPr="008827B3">
        <w:rPr>
          <w:rFonts w:ascii="Verdana" w:hAnsi="Verdana" w:cs="Verdana"/>
          <w:i/>
          <w:iCs/>
        </w:rPr>
        <w:t xml:space="preserve">/ pour une thèse du </w:t>
      </w:r>
      <w:proofErr w:type="spellStart"/>
      <w:r w:rsidRPr="008827B3">
        <w:rPr>
          <w:rFonts w:ascii="Verdana" w:hAnsi="Verdana" w:cs="Verdana"/>
          <w:i/>
          <w:iCs/>
        </w:rPr>
        <w:t>C</w:t>
      </w:r>
      <w:r w:rsidR="000F2436">
        <w:rPr>
          <w:rFonts w:ascii="Verdana" w:hAnsi="Verdana" w:cs="Verdana"/>
          <w:i/>
          <w:iCs/>
        </w:rPr>
        <w:t>IRPaLL</w:t>
      </w:r>
      <w:proofErr w:type="spellEnd"/>
      <w:r w:rsidRPr="008827B3">
        <w:rPr>
          <w:rFonts w:ascii="Verdana" w:hAnsi="Verdana" w:cs="Verdana"/>
          <w:i/>
          <w:iCs/>
        </w:rPr>
        <w:t xml:space="preserve"> dirigée par M.</w:t>
      </w:r>
      <w:r w:rsidR="000F2436">
        <w:rPr>
          <w:rFonts w:ascii="Verdana" w:hAnsi="Verdana" w:cs="Verdana"/>
          <w:i/>
          <w:iCs/>
        </w:rPr>
        <w:t> </w:t>
      </w:r>
      <w:proofErr w:type="spellStart"/>
      <w:r w:rsidRPr="008827B3">
        <w:rPr>
          <w:rFonts w:ascii="Verdana" w:hAnsi="Verdana" w:cs="Verdana"/>
          <w:i/>
          <w:iCs/>
        </w:rPr>
        <w:t>Feussi</w:t>
      </w:r>
      <w:proofErr w:type="spellEnd"/>
      <w:r w:rsidRPr="008827B3">
        <w:rPr>
          <w:rFonts w:ascii="Verdana" w:hAnsi="Verdana" w:cs="Verdana"/>
          <w:i/>
          <w:iCs/>
        </w:rPr>
        <w:t xml:space="preserve"> sur les Expériences plurilingues)</w:t>
      </w:r>
    </w:p>
    <w:p w14:paraId="47287447" w14:textId="77777777" w:rsidR="007E4C60" w:rsidRPr="000F2436" w:rsidRDefault="007E4C60" w:rsidP="00E34462">
      <w:pPr>
        <w:rPr>
          <w:rFonts w:ascii="Verdana" w:hAnsi="Verdana" w:cs="Verdana"/>
          <w:b/>
          <w:i/>
          <w:sz w:val="32"/>
          <w:szCs w:val="32"/>
          <w:u w:val="single"/>
        </w:rPr>
      </w:pPr>
    </w:p>
    <w:p w14:paraId="73582B93" w14:textId="36DF73C7" w:rsidR="00390A28" w:rsidRPr="00390A28" w:rsidRDefault="00390A28" w:rsidP="00E34462">
      <w:pPr>
        <w:rPr>
          <w:rFonts w:ascii="Verdana" w:hAnsi="Verdana" w:cs="Verdana"/>
          <w:bCs/>
          <w:iCs/>
          <w:sz w:val="18"/>
          <w:szCs w:val="18"/>
        </w:rPr>
      </w:pPr>
      <w:r w:rsidRPr="00390A28">
        <w:rPr>
          <w:rFonts w:ascii="Verdana" w:hAnsi="Verdana" w:cs="Verdana"/>
          <w:bCs/>
          <w:iCs/>
          <w:sz w:val="18"/>
          <w:szCs w:val="18"/>
        </w:rPr>
        <w:t>Dans</w:t>
      </w:r>
      <w:r>
        <w:rPr>
          <w:rFonts w:ascii="Verdana" w:hAnsi="Verdana" w:cs="Verdana"/>
          <w:bCs/>
          <w:iCs/>
          <w:sz w:val="18"/>
          <w:szCs w:val="18"/>
        </w:rPr>
        <w:t xml:space="preserve"> les pages suivantes, les termes /directeur, porteur, candidat/ sont neutres et indépendants du genre ; ils s’entendent au sens de directeur ou directrice, porteur ou porteuse, candidat ou candidate.</w:t>
      </w:r>
    </w:p>
    <w:p w14:paraId="6E30013E" w14:textId="77777777" w:rsidR="00390A28" w:rsidRDefault="00390A28" w:rsidP="00E34462">
      <w:pPr>
        <w:rPr>
          <w:rFonts w:ascii="Verdana" w:hAnsi="Verdana" w:cs="Verdana"/>
          <w:b/>
          <w:i/>
          <w:sz w:val="32"/>
          <w:szCs w:val="32"/>
          <w:u w:val="single"/>
        </w:rPr>
      </w:pPr>
    </w:p>
    <w:p w14:paraId="6495A900" w14:textId="7422D3DD" w:rsidR="00CE6D61" w:rsidRPr="00A32215" w:rsidRDefault="00CE6D61" w:rsidP="00E34462">
      <w:pPr>
        <w:rPr>
          <w:i/>
          <w:u w:val="single"/>
        </w:rPr>
      </w:pPr>
      <w:r w:rsidRPr="00A32215">
        <w:rPr>
          <w:rFonts w:ascii="Verdana" w:hAnsi="Verdana" w:cs="Verdana"/>
          <w:b/>
          <w:i/>
          <w:sz w:val="32"/>
          <w:szCs w:val="32"/>
          <w:u w:val="single"/>
        </w:rPr>
        <w:t>UNIT</w:t>
      </w:r>
      <w:r w:rsidR="000F2436">
        <w:rPr>
          <w:rFonts w:ascii="Verdana" w:hAnsi="Verdana" w:cs="Verdana"/>
          <w:b/>
          <w:i/>
          <w:sz w:val="32"/>
          <w:szCs w:val="32"/>
          <w:u w:val="single"/>
        </w:rPr>
        <w:t>É</w:t>
      </w:r>
      <w:r w:rsidRPr="00A32215">
        <w:rPr>
          <w:rFonts w:ascii="Verdana" w:hAnsi="Verdana" w:cs="Verdana"/>
          <w:b/>
          <w:i/>
          <w:sz w:val="32"/>
          <w:szCs w:val="32"/>
          <w:u w:val="single"/>
        </w:rPr>
        <w:t xml:space="preserve"> DE RECHERCHE</w:t>
      </w:r>
    </w:p>
    <w:p w14:paraId="69B59D57" w14:textId="77777777" w:rsidR="00CE6D61" w:rsidRDefault="00CE6D61" w:rsidP="00E34462">
      <w:pPr>
        <w:rPr>
          <w:rFonts w:ascii="Verdana" w:hAnsi="Verdana" w:cs="Verdana"/>
          <w:sz w:val="24"/>
        </w:rPr>
      </w:pPr>
    </w:p>
    <w:p w14:paraId="7761F00A" w14:textId="6B96AAA2" w:rsidR="00CE6D61" w:rsidRDefault="00CE6D61" w:rsidP="00E34462">
      <w:r>
        <w:rPr>
          <w:rFonts w:ascii="Verdana" w:hAnsi="Verdana" w:cs="Verdana"/>
          <w:sz w:val="24"/>
        </w:rPr>
        <w:t>Nom de l’</w:t>
      </w:r>
      <w:r w:rsidR="00876FCE">
        <w:rPr>
          <w:rFonts w:ascii="Verdana" w:hAnsi="Verdana" w:cs="Verdana"/>
          <w:sz w:val="24"/>
        </w:rPr>
        <w:t>u</w:t>
      </w:r>
      <w:r>
        <w:rPr>
          <w:rFonts w:ascii="Verdana" w:hAnsi="Verdana" w:cs="Verdana"/>
          <w:sz w:val="24"/>
        </w:rPr>
        <w:t xml:space="preserve">nité de </w:t>
      </w:r>
      <w:r w:rsidR="00876FCE">
        <w:rPr>
          <w:rFonts w:ascii="Verdana" w:hAnsi="Verdana" w:cs="Verdana"/>
          <w:sz w:val="24"/>
        </w:rPr>
        <w:t>recherche :</w:t>
      </w:r>
      <w:r>
        <w:rPr>
          <w:rFonts w:ascii="Verdana" w:hAnsi="Verdana" w:cs="Verdana"/>
          <w:sz w:val="24"/>
        </w:rPr>
        <w:t xml:space="preserve"> </w:t>
      </w:r>
      <w:r w:rsidR="00DF51BF">
        <w:rPr>
          <w:rFonts w:ascii="Verdana" w:hAnsi="Verdana" w:cs="Verdana"/>
          <w:sz w:val="24"/>
        </w:rPr>
        <w:t>3LAM</w:t>
      </w:r>
    </w:p>
    <w:p w14:paraId="2D893749" w14:textId="6A0C77A2" w:rsidR="00CE6D61" w:rsidRDefault="00CE6D61" w:rsidP="00E34462">
      <w:r>
        <w:rPr>
          <w:rFonts w:ascii="Verdana" w:hAnsi="Verdana" w:cs="Verdana"/>
          <w:sz w:val="24"/>
        </w:rPr>
        <w:t>Université</w:t>
      </w:r>
      <w:proofErr w:type="gramStart"/>
      <w:r>
        <w:rPr>
          <w:rFonts w:ascii="Verdana" w:hAnsi="Verdana" w:cs="Verdana"/>
          <w:sz w:val="24"/>
        </w:rPr>
        <w:t> :</w:t>
      </w:r>
      <w:r w:rsidR="00DF51BF">
        <w:rPr>
          <w:rFonts w:ascii="Verdana" w:hAnsi="Verdana" w:cs="Verdana"/>
          <w:sz w:val="24"/>
        </w:rPr>
        <w:t>Le</w:t>
      </w:r>
      <w:proofErr w:type="gramEnd"/>
      <w:r w:rsidR="00DF51BF">
        <w:rPr>
          <w:rFonts w:ascii="Verdana" w:hAnsi="Verdana" w:cs="Verdana"/>
          <w:sz w:val="24"/>
        </w:rPr>
        <w:t xml:space="preserve"> Mans Université</w:t>
      </w:r>
    </w:p>
    <w:p w14:paraId="041AB34F" w14:textId="73537962" w:rsidR="00CE6D61" w:rsidRDefault="00CE6D61" w:rsidP="00E34462">
      <w:pPr>
        <w:rPr>
          <w:rFonts w:ascii="Verdana" w:hAnsi="Verdana" w:cs="Verdana"/>
          <w:sz w:val="24"/>
        </w:rPr>
      </w:pPr>
      <w:r>
        <w:rPr>
          <w:rFonts w:ascii="Verdana" w:hAnsi="Verdana" w:cs="Verdana"/>
          <w:sz w:val="24"/>
        </w:rPr>
        <w:t xml:space="preserve">Nom du </w:t>
      </w:r>
      <w:r w:rsidR="00876FCE">
        <w:rPr>
          <w:rFonts w:ascii="Verdana" w:hAnsi="Verdana" w:cs="Verdana"/>
          <w:sz w:val="24"/>
        </w:rPr>
        <w:t>d</w:t>
      </w:r>
      <w:r>
        <w:rPr>
          <w:rFonts w:ascii="Verdana" w:hAnsi="Verdana" w:cs="Verdana"/>
          <w:sz w:val="24"/>
        </w:rPr>
        <w:t>irecteur de l’</w:t>
      </w:r>
      <w:r w:rsidR="00876FCE">
        <w:rPr>
          <w:rFonts w:ascii="Verdana" w:hAnsi="Verdana" w:cs="Verdana"/>
          <w:sz w:val="24"/>
        </w:rPr>
        <w:t>u</w:t>
      </w:r>
      <w:r>
        <w:rPr>
          <w:rFonts w:ascii="Verdana" w:hAnsi="Verdana" w:cs="Verdana"/>
          <w:sz w:val="24"/>
        </w:rPr>
        <w:t xml:space="preserve">nité de </w:t>
      </w:r>
      <w:r w:rsidR="00876FCE">
        <w:rPr>
          <w:rFonts w:ascii="Verdana" w:hAnsi="Verdana" w:cs="Verdana"/>
          <w:sz w:val="24"/>
        </w:rPr>
        <w:t>r</w:t>
      </w:r>
      <w:r>
        <w:rPr>
          <w:rFonts w:ascii="Verdana" w:hAnsi="Verdana" w:cs="Verdana"/>
          <w:sz w:val="24"/>
        </w:rPr>
        <w:t xml:space="preserve">echerche : </w:t>
      </w:r>
      <w:r w:rsidR="00DF51BF">
        <w:rPr>
          <w:rFonts w:ascii="Verdana" w:hAnsi="Verdana" w:cs="Verdana"/>
          <w:sz w:val="24"/>
        </w:rPr>
        <w:t>Sylvie Servoise</w:t>
      </w:r>
    </w:p>
    <w:p w14:paraId="0BADB99A" w14:textId="77777777" w:rsidR="001C4790" w:rsidRDefault="001C4790" w:rsidP="00E34462">
      <w:pPr>
        <w:rPr>
          <w:rFonts w:ascii="Verdana" w:hAnsi="Verdana" w:cs="Verdana"/>
          <w:sz w:val="24"/>
        </w:rPr>
      </w:pPr>
    </w:p>
    <w:p w14:paraId="115B36C2" w14:textId="01BCB96D" w:rsidR="00CE6D61" w:rsidRDefault="002258EA" w:rsidP="00E34462">
      <w:r>
        <w:rPr>
          <w:rFonts w:ascii="Verdana" w:hAnsi="Verdana" w:cs="Verdana"/>
          <w:sz w:val="24"/>
        </w:rPr>
        <w:t>Nom du porteur de projet</w:t>
      </w:r>
      <w:r w:rsidR="00A2587B">
        <w:rPr>
          <w:rFonts w:ascii="Verdana" w:hAnsi="Verdana" w:cs="Verdana"/>
          <w:sz w:val="24"/>
        </w:rPr>
        <w:t xml:space="preserve"> (directeur de thèse)</w:t>
      </w:r>
      <w:proofErr w:type="gramStart"/>
      <w:r>
        <w:rPr>
          <w:rFonts w:ascii="Verdana" w:hAnsi="Verdana" w:cs="Verdana"/>
          <w:sz w:val="24"/>
        </w:rPr>
        <w:t> :</w:t>
      </w:r>
      <w:r w:rsidR="00DF51BF">
        <w:rPr>
          <w:rFonts w:ascii="Verdana" w:hAnsi="Verdana" w:cs="Verdana"/>
          <w:sz w:val="24"/>
        </w:rPr>
        <w:t>Anne</w:t>
      </w:r>
      <w:proofErr w:type="gramEnd"/>
      <w:r w:rsidR="00DF51BF">
        <w:rPr>
          <w:rFonts w:ascii="Verdana" w:hAnsi="Verdana" w:cs="Verdana"/>
          <w:sz w:val="24"/>
        </w:rPr>
        <w:t>-Laure Fortin-</w:t>
      </w:r>
      <w:proofErr w:type="spellStart"/>
      <w:r w:rsidR="00DF51BF">
        <w:rPr>
          <w:rFonts w:ascii="Verdana" w:hAnsi="Verdana" w:cs="Verdana"/>
          <w:sz w:val="24"/>
        </w:rPr>
        <w:t>Tournès</w:t>
      </w:r>
      <w:proofErr w:type="spellEnd"/>
    </w:p>
    <w:p w14:paraId="65F062C9" w14:textId="77777777" w:rsidR="00E34462" w:rsidRPr="00E34462" w:rsidRDefault="00E34462" w:rsidP="00E34462"/>
    <w:p w14:paraId="735071F6" w14:textId="77777777" w:rsidR="00CE6D61" w:rsidRDefault="00CE6D61" w:rsidP="00E34462">
      <w:pPr>
        <w:rPr>
          <w:rFonts w:ascii="Verdana" w:hAnsi="Verdana" w:cs="Verdana"/>
          <w:sz w:val="24"/>
        </w:rPr>
      </w:pPr>
    </w:p>
    <w:p w14:paraId="7030E120" w14:textId="02111EEE" w:rsidR="00CE6D61" w:rsidRDefault="00CE6D61" w:rsidP="00E34462">
      <w:r>
        <w:rPr>
          <w:rFonts w:ascii="Verdana" w:hAnsi="Verdana" w:cs="Verdana"/>
          <w:b/>
          <w:i/>
          <w:sz w:val="32"/>
          <w:szCs w:val="32"/>
          <w:u w:val="single"/>
        </w:rPr>
        <w:t>SUJET DE TH</w:t>
      </w:r>
      <w:r w:rsidR="000F2436">
        <w:rPr>
          <w:rFonts w:ascii="Verdana" w:hAnsi="Verdana" w:cs="Verdana"/>
          <w:b/>
          <w:i/>
          <w:sz w:val="32"/>
          <w:szCs w:val="32"/>
          <w:u w:val="single"/>
        </w:rPr>
        <w:t>È</w:t>
      </w:r>
      <w:r>
        <w:rPr>
          <w:rFonts w:ascii="Verdana" w:hAnsi="Verdana" w:cs="Verdana"/>
          <w:b/>
          <w:i/>
          <w:sz w:val="32"/>
          <w:szCs w:val="32"/>
          <w:u w:val="single"/>
        </w:rPr>
        <w:t>SE</w:t>
      </w:r>
    </w:p>
    <w:p w14:paraId="1E398515" w14:textId="77777777" w:rsidR="00CE6D61" w:rsidRDefault="00CE6D61" w:rsidP="00E34462">
      <w:pPr>
        <w:rPr>
          <w:rFonts w:ascii="Verdana" w:hAnsi="Verdana" w:cs="Verdana"/>
          <w:b/>
          <w:i/>
          <w:sz w:val="24"/>
          <w:szCs w:val="32"/>
          <w:u w:val="single"/>
        </w:rPr>
      </w:pPr>
    </w:p>
    <w:tbl>
      <w:tblPr>
        <w:tblW w:w="10008" w:type="dxa"/>
        <w:tblInd w:w="-5" w:type="dxa"/>
        <w:tblLayout w:type="fixed"/>
        <w:tblCellMar>
          <w:left w:w="70" w:type="dxa"/>
          <w:right w:w="70" w:type="dxa"/>
        </w:tblCellMar>
        <w:tblLook w:val="0000" w:firstRow="0" w:lastRow="0" w:firstColumn="0" w:lastColumn="0" w:noHBand="0" w:noVBand="0"/>
      </w:tblPr>
      <w:tblGrid>
        <w:gridCol w:w="10008"/>
      </w:tblGrid>
      <w:tr w:rsidR="00CE6D61" w14:paraId="0FBC8F88" w14:textId="77777777" w:rsidTr="00DF51BF">
        <w:trPr>
          <w:trHeight w:val="570"/>
        </w:trPr>
        <w:tc>
          <w:tcPr>
            <w:tcW w:w="10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453B" w14:textId="049CE456" w:rsidR="00CE6D61" w:rsidRPr="00DF51BF" w:rsidRDefault="00CE6D61" w:rsidP="00E34462">
            <w:r w:rsidRPr="00DF51BF">
              <w:rPr>
                <w:rFonts w:ascii="Verdana" w:hAnsi="Verdana" w:cs="Verdana"/>
                <w:b/>
                <w:sz w:val="26"/>
              </w:rPr>
              <w:t xml:space="preserve">Intitulé </w:t>
            </w:r>
            <w:r w:rsidR="00876FCE" w:rsidRPr="00DF51BF">
              <w:rPr>
                <w:rFonts w:ascii="Verdana" w:hAnsi="Verdana" w:cs="Verdana"/>
                <w:b/>
                <w:sz w:val="26"/>
              </w:rPr>
              <w:t>en f</w:t>
            </w:r>
            <w:r w:rsidRPr="00DF51BF">
              <w:rPr>
                <w:rFonts w:ascii="Verdana" w:hAnsi="Verdana" w:cs="Verdana"/>
                <w:b/>
                <w:sz w:val="26"/>
              </w:rPr>
              <w:t>rançais du sujet de thèse proposé</w:t>
            </w:r>
          </w:p>
          <w:p w14:paraId="0B358268" w14:textId="0C82D6C6" w:rsidR="00DF51BF" w:rsidRPr="00DF51BF" w:rsidRDefault="00CE6D61" w:rsidP="00E34462">
            <w:pPr>
              <w:rPr>
                <w:rFonts w:ascii="Verdana" w:hAnsi="Verdana" w:cs="Verdana"/>
                <w:b/>
                <w:color w:val="FF0000"/>
                <w:sz w:val="24"/>
              </w:rPr>
            </w:pPr>
            <w:r w:rsidRPr="00DF51BF">
              <w:rPr>
                <w:rFonts w:ascii="Verdana" w:hAnsi="Verdana" w:cs="Verdana"/>
                <w:b/>
                <w:color w:val="FF0000"/>
                <w:sz w:val="24"/>
              </w:rPr>
              <w:t>200 caractères</w:t>
            </w:r>
            <w:r w:rsidRPr="00DF51BF">
              <w:rPr>
                <w:rFonts w:ascii="Verdana" w:hAnsi="Verdana" w:cs="Verdana"/>
                <w:b/>
                <w:sz w:val="24"/>
              </w:rPr>
              <w:t xml:space="preserve"> </w:t>
            </w:r>
            <w:r w:rsidRPr="00DF51BF">
              <w:rPr>
                <w:rFonts w:ascii="Verdana" w:hAnsi="Verdana" w:cs="Verdana"/>
                <w:b/>
                <w:color w:val="FF0000"/>
                <w:sz w:val="24"/>
                <w:szCs w:val="24"/>
                <w:u w:val="double"/>
              </w:rPr>
              <w:t>maximum</w:t>
            </w:r>
            <w:r w:rsidR="00E34462" w:rsidRPr="00DF51BF">
              <w:rPr>
                <w:rFonts w:ascii="Verdana" w:hAnsi="Verdana" w:cs="Verdana"/>
                <w:b/>
                <w:color w:val="FF0000"/>
                <w:sz w:val="24"/>
                <w:szCs w:val="24"/>
                <w:u w:val="double"/>
              </w:rPr>
              <w:t>,</w:t>
            </w:r>
            <w:r w:rsidRPr="00DF51BF">
              <w:rPr>
                <w:rFonts w:ascii="Verdana" w:hAnsi="Verdana" w:cs="Verdana"/>
                <w:b/>
                <w:color w:val="FF0000"/>
                <w:sz w:val="24"/>
              </w:rPr>
              <w:t xml:space="preserve"> espaces compris</w:t>
            </w:r>
          </w:p>
          <w:p w14:paraId="58C30B68" w14:textId="0B4949B5" w:rsidR="00DF51BF" w:rsidRPr="00DF51BF" w:rsidRDefault="00DF51BF" w:rsidP="00E34462">
            <w:pPr>
              <w:rPr>
                <w:b/>
                <w:color w:val="000000" w:themeColor="text1"/>
                <w:sz w:val="24"/>
              </w:rPr>
            </w:pPr>
            <w:r w:rsidRPr="00DF51BF">
              <w:rPr>
                <w:b/>
                <w:color w:val="000000" w:themeColor="text1"/>
                <w:sz w:val="24"/>
              </w:rPr>
              <w:t xml:space="preserve">Représentations de l’identité, de l’éthique et de l’amour à l’ère de l’intelligence artificielle : analyse des dynamiques de genre dans les récits contemporains </w:t>
            </w:r>
            <w:proofErr w:type="spellStart"/>
            <w:r w:rsidRPr="00DF51BF">
              <w:rPr>
                <w:b/>
                <w:color w:val="000000" w:themeColor="text1"/>
                <w:sz w:val="24"/>
              </w:rPr>
              <w:t>transmédiaux</w:t>
            </w:r>
            <w:proofErr w:type="spellEnd"/>
            <w:r w:rsidRPr="00DF51BF">
              <w:rPr>
                <w:b/>
                <w:color w:val="000000" w:themeColor="text1"/>
                <w:sz w:val="24"/>
              </w:rPr>
              <w:t xml:space="preserve"> mettant en scène les nouvelles technologies. </w:t>
            </w:r>
          </w:p>
          <w:p w14:paraId="71674135" w14:textId="77777777" w:rsidR="00DF51BF" w:rsidRPr="00DF51BF" w:rsidRDefault="00DF51BF" w:rsidP="00E34462">
            <w:pPr>
              <w:rPr>
                <w:rFonts w:ascii="Verdana" w:hAnsi="Verdana" w:cs="Verdana"/>
                <w:b/>
                <w:color w:val="FF0000"/>
                <w:sz w:val="24"/>
              </w:rPr>
            </w:pPr>
          </w:p>
          <w:p w14:paraId="51F38BCC" w14:textId="77777777" w:rsidR="00DF51BF" w:rsidRPr="00DF51BF" w:rsidRDefault="00DF51BF" w:rsidP="00E34462">
            <w:pPr>
              <w:rPr>
                <w:rFonts w:ascii="Verdana" w:hAnsi="Verdana" w:cs="Verdana"/>
                <w:b/>
                <w:color w:val="FF0000"/>
                <w:sz w:val="24"/>
              </w:rPr>
            </w:pPr>
          </w:p>
          <w:p w14:paraId="604D477E" w14:textId="520AB553" w:rsidR="00DF51BF" w:rsidRPr="00DF51BF" w:rsidRDefault="00DF51BF" w:rsidP="00E34462"/>
        </w:tc>
      </w:tr>
    </w:tbl>
    <w:p w14:paraId="24D20FF6" w14:textId="77777777" w:rsidR="00CE6D61" w:rsidRPr="00DF51BF" w:rsidRDefault="00CE6D61" w:rsidP="00E34462">
      <w:pPr>
        <w:rPr>
          <w:rFonts w:ascii="Verdana" w:hAnsi="Verdana" w:cs="Verdana"/>
          <w:b/>
          <w:sz w:val="24"/>
        </w:rPr>
      </w:pPr>
    </w:p>
    <w:tbl>
      <w:tblPr>
        <w:tblW w:w="0" w:type="auto"/>
        <w:tblInd w:w="-5" w:type="dxa"/>
        <w:tblLayout w:type="fixed"/>
        <w:tblLook w:val="0000" w:firstRow="0" w:lastRow="0" w:firstColumn="0" w:lastColumn="0" w:noHBand="0" w:noVBand="0"/>
      </w:tblPr>
      <w:tblGrid>
        <w:gridCol w:w="10084"/>
      </w:tblGrid>
      <w:tr w:rsidR="00CE6D61" w14:paraId="25D3E7F7" w14:textId="77777777">
        <w:tc>
          <w:tcPr>
            <w:tcW w:w="10084" w:type="dxa"/>
            <w:tcBorders>
              <w:top w:val="single" w:sz="4" w:space="0" w:color="000000"/>
              <w:left w:val="single" w:sz="4" w:space="0" w:color="000000"/>
              <w:bottom w:val="single" w:sz="4" w:space="0" w:color="000000"/>
              <w:right w:val="single" w:sz="4" w:space="0" w:color="000000"/>
            </w:tcBorders>
            <w:shd w:val="clear" w:color="auto" w:fill="auto"/>
          </w:tcPr>
          <w:p w14:paraId="29BB0D23" w14:textId="695766F9" w:rsidR="00CE6D61" w:rsidRDefault="00CE6D61" w:rsidP="00E34462">
            <w:r>
              <w:rPr>
                <w:rFonts w:ascii="Verdana" w:hAnsi="Verdana" w:cs="Verdana"/>
                <w:b/>
                <w:sz w:val="26"/>
                <w:szCs w:val="26"/>
              </w:rPr>
              <w:t xml:space="preserve">Intitulé </w:t>
            </w:r>
            <w:r w:rsidR="00876FCE">
              <w:rPr>
                <w:rFonts w:ascii="Verdana" w:hAnsi="Verdana" w:cs="Verdana"/>
                <w:b/>
                <w:sz w:val="26"/>
                <w:szCs w:val="26"/>
              </w:rPr>
              <w:t>en a</w:t>
            </w:r>
            <w:r>
              <w:rPr>
                <w:rFonts w:ascii="Verdana" w:hAnsi="Verdana" w:cs="Verdana"/>
                <w:b/>
                <w:sz w:val="26"/>
                <w:szCs w:val="26"/>
              </w:rPr>
              <w:t>nglais du sujet de thèse proposé</w:t>
            </w:r>
          </w:p>
          <w:p w14:paraId="2BC453E9" w14:textId="55C4C9F4" w:rsidR="00CE6D61" w:rsidRPr="00E34462" w:rsidRDefault="00CE6D61" w:rsidP="00E34462">
            <w:r>
              <w:rPr>
                <w:rFonts w:ascii="Verdana" w:hAnsi="Verdana" w:cs="Verdana"/>
                <w:b/>
                <w:color w:val="FF0000"/>
                <w:sz w:val="24"/>
              </w:rPr>
              <w:t>200 caractères</w:t>
            </w:r>
            <w:r>
              <w:rPr>
                <w:rFonts w:ascii="Verdana" w:hAnsi="Verdana" w:cs="Verdana"/>
                <w:b/>
                <w:sz w:val="24"/>
              </w:rPr>
              <w:t xml:space="preserve"> </w:t>
            </w:r>
            <w:r>
              <w:rPr>
                <w:rFonts w:ascii="Verdana" w:hAnsi="Verdana" w:cs="Verdana"/>
                <w:b/>
                <w:color w:val="FF0000"/>
                <w:sz w:val="24"/>
                <w:szCs w:val="24"/>
                <w:u w:val="double"/>
              </w:rPr>
              <w:t>maximum</w:t>
            </w:r>
            <w:r w:rsidR="00E34462">
              <w:rPr>
                <w:rFonts w:ascii="Verdana" w:hAnsi="Verdana" w:cs="Verdana"/>
                <w:b/>
                <w:color w:val="FF0000"/>
                <w:sz w:val="24"/>
                <w:szCs w:val="24"/>
                <w:u w:val="double"/>
              </w:rPr>
              <w:t>,</w:t>
            </w:r>
            <w:r>
              <w:rPr>
                <w:rFonts w:ascii="Verdana" w:hAnsi="Verdana" w:cs="Verdana"/>
                <w:b/>
                <w:color w:val="FF0000"/>
                <w:sz w:val="24"/>
              </w:rPr>
              <w:t xml:space="preserve"> espaces compris</w:t>
            </w:r>
          </w:p>
        </w:tc>
      </w:tr>
      <w:tr w:rsidR="00CE6D61" w:rsidRPr="00257EDD" w14:paraId="5C0EE897" w14:textId="77777777">
        <w:tc>
          <w:tcPr>
            <w:tcW w:w="10084" w:type="dxa"/>
            <w:tcBorders>
              <w:top w:val="single" w:sz="4" w:space="0" w:color="000000"/>
              <w:left w:val="single" w:sz="4" w:space="0" w:color="000000"/>
              <w:bottom w:val="single" w:sz="4" w:space="0" w:color="000000"/>
              <w:right w:val="single" w:sz="4" w:space="0" w:color="000000"/>
            </w:tcBorders>
            <w:shd w:val="clear" w:color="auto" w:fill="auto"/>
          </w:tcPr>
          <w:p w14:paraId="4D76ABCC" w14:textId="3114D250" w:rsidR="00CE6D61" w:rsidRPr="00DF51BF" w:rsidRDefault="00DF51BF" w:rsidP="00E34462">
            <w:pPr>
              <w:snapToGrid w:val="0"/>
              <w:rPr>
                <w:rFonts w:ascii="Verdana" w:hAnsi="Verdana" w:cs="Verdana"/>
                <w:b/>
                <w:sz w:val="24"/>
                <w:lang w:val="en-US"/>
              </w:rPr>
            </w:pPr>
            <w:r w:rsidRPr="00DF51BF">
              <w:rPr>
                <w:b/>
                <w:bCs/>
                <w:sz w:val="24"/>
                <w:szCs w:val="24"/>
                <w:lang w:val="en-US"/>
              </w:rPr>
              <w:t>Exploring Identity, Ethics, and Love, in the Era of Artificial Intelligence: Gender Dynamics in Contemporary High-Tech Narratives in Transmedia Fiction</w:t>
            </w:r>
          </w:p>
          <w:p w14:paraId="5CA98C5F" w14:textId="77777777" w:rsidR="00CE6D61" w:rsidRPr="00DF51BF" w:rsidRDefault="00CE6D61" w:rsidP="00E34462">
            <w:pPr>
              <w:rPr>
                <w:rFonts w:ascii="Verdana" w:hAnsi="Verdana" w:cs="Verdana"/>
                <w:b/>
                <w:sz w:val="24"/>
                <w:lang w:val="en-US"/>
              </w:rPr>
            </w:pPr>
          </w:p>
          <w:p w14:paraId="6F7AFB7D" w14:textId="77777777" w:rsidR="00CE6D61" w:rsidRPr="00DF51BF" w:rsidRDefault="00CE6D61" w:rsidP="00E34462">
            <w:pPr>
              <w:rPr>
                <w:rFonts w:ascii="Verdana" w:hAnsi="Verdana" w:cs="Verdana"/>
                <w:b/>
                <w:sz w:val="24"/>
                <w:lang w:val="en-US"/>
              </w:rPr>
            </w:pPr>
          </w:p>
        </w:tc>
      </w:tr>
    </w:tbl>
    <w:p w14:paraId="0A6B823C" w14:textId="77777777" w:rsidR="00CE6D61" w:rsidRPr="00DF51BF" w:rsidRDefault="00CE6D61" w:rsidP="00E34462">
      <w:pPr>
        <w:rPr>
          <w:rFonts w:ascii="Verdana" w:hAnsi="Verdana" w:cs="Verdana"/>
          <w:b/>
          <w:sz w:val="24"/>
          <w:lang w:val="en-US"/>
        </w:rPr>
      </w:pPr>
    </w:p>
    <w:tbl>
      <w:tblPr>
        <w:tblW w:w="0" w:type="auto"/>
        <w:tblInd w:w="-5" w:type="dxa"/>
        <w:tblLayout w:type="fixed"/>
        <w:tblLook w:val="0000" w:firstRow="0" w:lastRow="0" w:firstColumn="0" w:lastColumn="0" w:noHBand="0" w:noVBand="0"/>
      </w:tblPr>
      <w:tblGrid>
        <w:gridCol w:w="5057"/>
        <w:gridCol w:w="5027"/>
      </w:tblGrid>
      <w:tr w:rsidR="00CE6D61" w14:paraId="2A5ABE3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7B92173E" w14:textId="77777777" w:rsidR="00CE6D61" w:rsidRDefault="00CE6D61" w:rsidP="00E34462">
            <w:r>
              <w:rPr>
                <w:rFonts w:ascii="Verdana" w:hAnsi="Verdana" w:cs="Verdana"/>
                <w:sz w:val="28"/>
                <w:szCs w:val="28"/>
              </w:rPr>
              <w:t>Domaine scientifique principal de la thèse</w:t>
            </w:r>
          </w:p>
          <w:p w14:paraId="33E3006F" w14:textId="2E9295EB" w:rsidR="00E34462" w:rsidRPr="00E34462" w:rsidRDefault="00E34462" w:rsidP="00E34462"/>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8262" w14:textId="3B8A5AA2" w:rsidR="00CE6D61" w:rsidRDefault="00257EDD" w:rsidP="00E34462">
            <w:pPr>
              <w:snapToGrid w:val="0"/>
              <w:rPr>
                <w:rFonts w:ascii="Verdana" w:hAnsi="Verdana" w:cs="Verdana"/>
                <w:b/>
                <w:color w:val="FF0000"/>
                <w:sz w:val="24"/>
              </w:rPr>
            </w:pPr>
            <w:r>
              <w:rPr>
                <w:rFonts w:ascii="Verdana" w:hAnsi="Verdana" w:cs="Verdana"/>
                <w:b/>
                <w:color w:val="000000" w:themeColor="text1"/>
                <w:sz w:val="24"/>
              </w:rPr>
              <w:lastRenderedPageBreak/>
              <w:t>A</w:t>
            </w:r>
            <w:r w:rsidR="00DF51BF" w:rsidRPr="00DF51BF">
              <w:rPr>
                <w:rFonts w:ascii="Verdana" w:hAnsi="Verdana" w:cs="Verdana"/>
                <w:b/>
                <w:color w:val="000000" w:themeColor="text1"/>
                <w:sz w:val="24"/>
              </w:rPr>
              <w:t>nglophone</w:t>
            </w:r>
            <w:r>
              <w:rPr>
                <w:rFonts w:ascii="Verdana" w:hAnsi="Verdana" w:cs="Verdana"/>
                <w:b/>
                <w:color w:val="000000" w:themeColor="text1"/>
                <w:sz w:val="24"/>
              </w:rPr>
              <w:t xml:space="preserve"> </w:t>
            </w:r>
            <w:proofErr w:type="spellStart"/>
            <w:r>
              <w:rPr>
                <w:rFonts w:ascii="Verdana" w:hAnsi="Verdana" w:cs="Verdana"/>
                <w:b/>
                <w:color w:val="000000" w:themeColor="text1"/>
                <w:sz w:val="24"/>
              </w:rPr>
              <w:t>literatures</w:t>
            </w:r>
            <w:proofErr w:type="spellEnd"/>
          </w:p>
        </w:tc>
      </w:tr>
      <w:tr w:rsidR="00CE6D61" w14:paraId="27B8511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68EBAD72" w14:textId="64268C27" w:rsidR="00CE6D61" w:rsidRDefault="00CE6D61" w:rsidP="00E34462">
            <w:pPr>
              <w:rPr>
                <w:rFonts w:ascii="Verdana" w:hAnsi="Verdana" w:cs="Verdana"/>
                <w:sz w:val="28"/>
                <w:szCs w:val="28"/>
              </w:rPr>
            </w:pPr>
            <w:r>
              <w:rPr>
                <w:rFonts w:ascii="Verdana" w:hAnsi="Verdana" w:cs="Verdana"/>
                <w:sz w:val="28"/>
                <w:szCs w:val="28"/>
              </w:rPr>
              <w:t>Domaine scientifique secondaire de la thèse</w:t>
            </w:r>
            <w:r w:rsidR="008550BE">
              <w:rPr>
                <w:rFonts w:ascii="Verdana" w:hAnsi="Verdana" w:cs="Verdana"/>
                <w:sz w:val="28"/>
                <w:szCs w:val="28"/>
              </w:rPr>
              <w:t xml:space="preserve"> (le cas échéant)</w:t>
            </w:r>
          </w:p>
          <w:p w14:paraId="7870793F" w14:textId="0F0FB6FC" w:rsidR="00E34462" w:rsidRDefault="00E34462" w:rsidP="00E34462"/>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866B1" w14:textId="0F9377E4" w:rsidR="00CE6D61" w:rsidRDefault="00DF51BF" w:rsidP="00E34462">
            <w:pPr>
              <w:snapToGrid w:val="0"/>
              <w:rPr>
                <w:rFonts w:ascii="Verdana" w:hAnsi="Verdana" w:cs="Verdana"/>
                <w:b/>
                <w:sz w:val="24"/>
              </w:rPr>
            </w:pPr>
            <w:proofErr w:type="spellStart"/>
            <w:r>
              <w:rPr>
                <w:rFonts w:ascii="Verdana" w:hAnsi="Verdana" w:cs="Verdana"/>
                <w:b/>
                <w:sz w:val="24"/>
              </w:rPr>
              <w:t>Intermédialit</w:t>
            </w:r>
            <w:r w:rsidR="00257EDD">
              <w:rPr>
                <w:rFonts w:ascii="Verdana" w:hAnsi="Verdana" w:cs="Verdana"/>
                <w:b/>
                <w:sz w:val="24"/>
              </w:rPr>
              <w:t>ies</w:t>
            </w:r>
            <w:proofErr w:type="spellEnd"/>
          </w:p>
        </w:tc>
      </w:tr>
      <w:tr w:rsidR="00CE6D61" w14:paraId="5976F4A2" w14:textId="77777777" w:rsidTr="00E34462">
        <w:tc>
          <w:tcPr>
            <w:tcW w:w="5057" w:type="dxa"/>
            <w:tcBorders>
              <w:top w:val="single" w:sz="4" w:space="0" w:color="000000"/>
              <w:left w:val="single" w:sz="4" w:space="0" w:color="000000"/>
              <w:bottom w:val="single" w:sz="4" w:space="0" w:color="000000"/>
            </w:tcBorders>
            <w:shd w:val="clear" w:color="auto" w:fill="auto"/>
            <w:vAlign w:val="center"/>
          </w:tcPr>
          <w:p w14:paraId="6D171D8F" w14:textId="0B88692F" w:rsidR="00CE6D61" w:rsidRDefault="001C4790" w:rsidP="00E34462">
            <w:pPr>
              <w:rPr>
                <w:rFonts w:ascii="Verdana" w:hAnsi="Verdana" w:cs="Verdana"/>
                <w:sz w:val="28"/>
                <w:szCs w:val="28"/>
              </w:rPr>
            </w:pPr>
            <w:r>
              <w:rPr>
                <w:rFonts w:ascii="Verdana" w:hAnsi="Verdana" w:cs="Verdana"/>
                <w:sz w:val="28"/>
                <w:szCs w:val="28"/>
              </w:rPr>
              <w:t>Spécialité</w:t>
            </w:r>
            <w:r w:rsidR="008550BE">
              <w:rPr>
                <w:rFonts w:ascii="Verdana" w:hAnsi="Verdana" w:cs="Verdana"/>
                <w:sz w:val="28"/>
                <w:szCs w:val="28"/>
              </w:rPr>
              <w:t xml:space="preserve"> </w:t>
            </w:r>
            <w:r w:rsidR="005D6990">
              <w:rPr>
                <w:rFonts w:ascii="Verdana" w:hAnsi="Verdana" w:cs="Verdana"/>
                <w:sz w:val="28"/>
                <w:szCs w:val="28"/>
              </w:rPr>
              <w:t xml:space="preserve">(selon la liste de l’ED ALL </w:t>
            </w:r>
            <w:proofErr w:type="spellStart"/>
            <w:r w:rsidR="005D6990">
              <w:rPr>
                <w:rFonts w:ascii="Verdana" w:hAnsi="Verdana" w:cs="Verdana"/>
                <w:sz w:val="28"/>
                <w:szCs w:val="28"/>
              </w:rPr>
              <w:t>PdL</w:t>
            </w:r>
            <w:proofErr w:type="spellEnd"/>
            <w:r w:rsidR="005D6990">
              <w:rPr>
                <w:rFonts w:ascii="Verdana" w:hAnsi="Verdana" w:cs="Verdana"/>
                <w:sz w:val="28"/>
                <w:szCs w:val="28"/>
              </w:rPr>
              <w:t>)</w:t>
            </w:r>
          </w:p>
          <w:p w14:paraId="24629C5E" w14:textId="5E9102CD" w:rsidR="00765E00" w:rsidRDefault="00000000" w:rsidP="00E34462">
            <w:hyperlink r:id="rId11" w:history="1">
              <w:r w:rsidR="00765E00" w:rsidRPr="00352475">
                <w:rPr>
                  <w:rStyle w:val="Lienhypertexte"/>
                </w:rPr>
                <w:t>https://ed-all.doctorat-paysdelaloire.fr</w:t>
              </w:r>
            </w:hyperlink>
          </w:p>
          <w:p w14:paraId="3E5926E7" w14:textId="77777777" w:rsidR="00765E00" w:rsidRDefault="00765E00" w:rsidP="00E34462"/>
          <w:p w14:paraId="2AD5F3A2" w14:textId="77777777" w:rsidR="00CE6D61" w:rsidRDefault="00CE6D61" w:rsidP="00E34462">
            <w:pPr>
              <w:rPr>
                <w:rFonts w:ascii="Verdana" w:hAnsi="Verdana" w:cs="Verdana"/>
                <w:sz w:val="28"/>
                <w:szCs w:val="28"/>
              </w:rPr>
            </w:pPr>
          </w:p>
        </w:tc>
        <w:tc>
          <w:tcPr>
            <w:tcW w:w="5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4AEA" w14:textId="6523CEC4" w:rsidR="00CE6D61" w:rsidRDefault="00DF51BF" w:rsidP="00E34462">
            <w:pPr>
              <w:snapToGrid w:val="0"/>
              <w:rPr>
                <w:rFonts w:ascii="Verdana" w:hAnsi="Verdana" w:cs="Verdana"/>
                <w:b/>
                <w:sz w:val="24"/>
              </w:rPr>
            </w:pPr>
            <w:r>
              <w:rPr>
                <w:rFonts w:ascii="Verdana" w:hAnsi="Verdana" w:cs="Verdana"/>
                <w:b/>
                <w:sz w:val="24"/>
              </w:rPr>
              <w:t>Langues, littératures et civilisations anglophones</w:t>
            </w:r>
          </w:p>
        </w:tc>
      </w:tr>
    </w:tbl>
    <w:p w14:paraId="4393CDFB" w14:textId="77777777" w:rsidR="00CE6D61" w:rsidRDefault="00CE6D61" w:rsidP="00E34462">
      <w:pPr>
        <w:rPr>
          <w:rFonts w:ascii="Verdana" w:hAnsi="Verdana" w:cs="Verdana"/>
        </w:rPr>
      </w:pPr>
    </w:p>
    <w:p w14:paraId="1851FBF0" w14:textId="77777777" w:rsidR="00CE6D61" w:rsidRDefault="00CE6D61" w:rsidP="00E34462">
      <w:pPr>
        <w:rPr>
          <w:rFonts w:ascii="Verdana" w:hAnsi="Verdana" w:cs="Verdana"/>
        </w:rPr>
      </w:pPr>
    </w:p>
    <w:p w14:paraId="1C3AF34B" w14:textId="592E98C6" w:rsidR="00CE6D61" w:rsidRDefault="00CE6D61" w:rsidP="00E34462">
      <w:r>
        <w:rPr>
          <w:rFonts w:ascii="Verdana" w:hAnsi="Verdana" w:cs="Verdana"/>
          <w:b/>
          <w:i/>
          <w:sz w:val="32"/>
          <w:szCs w:val="32"/>
          <w:u w:val="single"/>
        </w:rPr>
        <w:t>DIRECTEU</w:t>
      </w:r>
      <w:r w:rsidR="00876FCE">
        <w:rPr>
          <w:rFonts w:ascii="Verdana" w:hAnsi="Verdana" w:cs="Verdana"/>
          <w:b/>
          <w:i/>
          <w:sz w:val="32"/>
          <w:szCs w:val="32"/>
          <w:u w:val="single"/>
        </w:rPr>
        <w:t>R</w:t>
      </w:r>
      <w:r>
        <w:rPr>
          <w:rFonts w:ascii="Verdana" w:hAnsi="Verdana" w:cs="Verdana"/>
          <w:b/>
          <w:i/>
          <w:sz w:val="32"/>
          <w:szCs w:val="32"/>
          <w:u w:val="single"/>
        </w:rPr>
        <w:t xml:space="preserve"> DE TH</w:t>
      </w:r>
      <w:r w:rsidR="000F2436">
        <w:rPr>
          <w:rFonts w:ascii="Verdana" w:hAnsi="Verdana" w:cs="Verdana"/>
          <w:b/>
          <w:i/>
          <w:sz w:val="32"/>
          <w:szCs w:val="32"/>
          <w:u w:val="single"/>
        </w:rPr>
        <w:t>È</w:t>
      </w:r>
      <w:r>
        <w:rPr>
          <w:rFonts w:ascii="Verdana" w:hAnsi="Verdana" w:cs="Verdana"/>
          <w:b/>
          <w:i/>
          <w:sz w:val="32"/>
          <w:szCs w:val="32"/>
          <w:u w:val="single"/>
        </w:rPr>
        <w:t>SE</w:t>
      </w:r>
    </w:p>
    <w:p w14:paraId="1C943434" w14:textId="77777777" w:rsidR="00CE6D61" w:rsidRDefault="00CE6D61" w:rsidP="00E34462">
      <w:pPr>
        <w:rPr>
          <w:rFonts w:ascii="Verdana" w:hAnsi="Verdana" w:cs="Verdana"/>
          <w:b/>
          <w:i/>
          <w:sz w:val="32"/>
          <w:szCs w:val="32"/>
          <w:u w:val="single"/>
        </w:rPr>
      </w:pPr>
    </w:p>
    <w:tbl>
      <w:tblPr>
        <w:tblW w:w="10084" w:type="dxa"/>
        <w:tblInd w:w="-5" w:type="dxa"/>
        <w:tblLayout w:type="fixed"/>
        <w:tblLook w:val="0000" w:firstRow="0" w:lastRow="0" w:firstColumn="0" w:lastColumn="0" w:noHBand="0" w:noVBand="0"/>
      </w:tblPr>
      <w:tblGrid>
        <w:gridCol w:w="5103"/>
        <w:gridCol w:w="4981"/>
      </w:tblGrid>
      <w:tr w:rsidR="00AF051F" w14:paraId="0BDF7123" w14:textId="77777777" w:rsidTr="00E34462">
        <w:tc>
          <w:tcPr>
            <w:tcW w:w="5103" w:type="dxa"/>
            <w:tcBorders>
              <w:top w:val="single" w:sz="4" w:space="0" w:color="000000"/>
              <w:left w:val="single" w:sz="4" w:space="0" w:color="000000"/>
              <w:bottom w:val="single" w:sz="4" w:space="0" w:color="000000"/>
            </w:tcBorders>
            <w:shd w:val="clear" w:color="auto" w:fill="auto"/>
          </w:tcPr>
          <w:p w14:paraId="4898A336" w14:textId="43ECC0AC" w:rsidR="00AF051F" w:rsidRDefault="00AF051F" w:rsidP="00AF051F">
            <w:r>
              <w:rPr>
                <w:rFonts w:ascii="Verdana" w:hAnsi="Verdana" w:cs="Verdana"/>
                <w:b/>
                <w:sz w:val="24"/>
                <w:szCs w:val="24"/>
              </w:rPr>
              <w:t>CIVILITE</w:t>
            </w:r>
          </w:p>
          <w:p w14:paraId="24717145"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20D6" w14:textId="797EBDF9" w:rsidR="00AF051F" w:rsidRDefault="00DF51BF" w:rsidP="00AF051F">
            <w:pPr>
              <w:snapToGrid w:val="0"/>
              <w:rPr>
                <w:rFonts w:ascii="Verdana" w:hAnsi="Verdana" w:cs="Verdana"/>
                <w:b/>
                <w:sz w:val="24"/>
                <w:szCs w:val="24"/>
              </w:rPr>
            </w:pPr>
            <w:r>
              <w:rPr>
                <w:rFonts w:ascii="Verdana" w:hAnsi="Verdana" w:cs="Verdana"/>
                <w:b/>
                <w:sz w:val="24"/>
                <w:szCs w:val="24"/>
              </w:rPr>
              <w:t>Madame</w:t>
            </w:r>
          </w:p>
        </w:tc>
      </w:tr>
      <w:tr w:rsidR="00AF051F" w14:paraId="54553D16" w14:textId="77777777" w:rsidTr="00E34462">
        <w:tc>
          <w:tcPr>
            <w:tcW w:w="5103" w:type="dxa"/>
            <w:tcBorders>
              <w:top w:val="single" w:sz="4" w:space="0" w:color="000000"/>
              <w:left w:val="single" w:sz="4" w:space="0" w:color="000000"/>
              <w:bottom w:val="single" w:sz="4" w:space="0" w:color="000000"/>
            </w:tcBorders>
            <w:shd w:val="clear" w:color="auto" w:fill="auto"/>
          </w:tcPr>
          <w:p w14:paraId="0060C095" w14:textId="1275C279" w:rsidR="00AF051F" w:rsidRDefault="00AF051F" w:rsidP="00AF051F">
            <w:r>
              <w:rPr>
                <w:rFonts w:ascii="Verdana" w:hAnsi="Verdana" w:cs="Verdana"/>
                <w:b/>
                <w:sz w:val="24"/>
                <w:szCs w:val="24"/>
              </w:rPr>
              <w:t>NOM</w:t>
            </w:r>
          </w:p>
          <w:p w14:paraId="30792276"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C5EF" w14:textId="10F74FF2" w:rsidR="00AF051F" w:rsidRDefault="00DF51BF" w:rsidP="00AF051F">
            <w:pPr>
              <w:snapToGrid w:val="0"/>
              <w:rPr>
                <w:rFonts w:ascii="Verdana" w:hAnsi="Verdana" w:cs="Verdana"/>
                <w:b/>
                <w:sz w:val="24"/>
                <w:szCs w:val="24"/>
              </w:rPr>
            </w:pPr>
            <w:r>
              <w:rPr>
                <w:rFonts w:ascii="Verdana" w:hAnsi="Verdana" w:cs="Verdana"/>
                <w:b/>
                <w:sz w:val="24"/>
                <w:szCs w:val="24"/>
              </w:rPr>
              <w:t>Fortin-</w:t>
            </w:r>
            <w:proofErr w:type="spellStart"/>
            <w:r>
              <w:rPr>
                <w:rFonts w:ascii="Verdana" w:hAnsi="Verdana" w:cs="Verdana"/>
                <w:b/>
                <w:sz w:val="24"/>
                <w:szCs w:val="24"/>
              </w:rPr>
              <w:t>Tournès</w:t>
            </w:r>
            <w:proofErr w:type="spellEnd"/>
          </w:p>
        </w:tc>
      </w:tr>
      <w:tr w:rsidR="00AF051F" w14:paraId="7D1B6692" w14:textId="77777777" w:rsidTr="00E34462">
        <w:tc>
          <w:tcPr>
            <w:tcW w:w="5103" w:type="dxa"/>
            <w:tcBorders>
              <w:top w:val="single" w:sz="4" w:space="0" w:color="000000"/>
              <w:left w:val="single" w:sz="4" w:space="0" w:color="000000"/>
              <w:bottom w:val="single" w:sz="4" w:space="0" w:color="000000"/>
            </w:tcBorders>
            <w:shd w:val="clear" w:color="auto" w:fill="auto"/>
          </w:tcPr>
          <w:p w14:paraId="1AC8BB78" w14:textId="38A64414" w:rsidR="00AF051F" w:rsidRDefault="00AF051F" w:rsidP="00AF051F">
            <w:r>
              <w:rPr>
                <w:rFonts w:ascii="Verdana" w:hAnsi="Verdana" w:cs="Verdana"/>
                <w:b/>
                <w:sz w:val="24"/>
                <w:szCs w:val="24"/>
              </w:rPr>
              <w:t>PRENOM</w:t>
            </w:r>
          </w:p>
          <w:p w14:paraId="7EDCC345" w14:textId="77777777" w:rsidR="00AF051F" w:rsidRPr="00A32215" w:rsidRDefault="00AF051F" w:rsidP="00AF051F">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29C5" w14:textId="49B394DB" w:rsidR="00AF051F" w:rsidRDefault="00DF51BF" w:rsidP="00AF051F">
            <w:pPr>
              <w:snapToGrid w:val="0"/>
              <w:rPr>
                <w:rFonts w:ascii="Verdana" w:hAnsi="Verdana" w:cs="Verdana"/>
                <w:b/>
                <w:sz w:val="24"/>
                <w:szCs w:val="24"/>
              </w:rPr>
            </w:pPr>
            <w:r>
              <w:rPr>
                <w:rFonts w:ascii="Verdana" w:hAnsi="Verdana" w:cs="Verdana"/>
                <w:b/>
                <w:sz w:val="24"/>
                <w:szCs w:val="24"/>
              </w:rPr>
              <w:t>Anne-Laure</w:t>
            </w:r>
          </w:p>
        </w:tc>
      </w:tr>
      <w:tr w:rsidR="00CE6D61" w14:paraId="7D2F59F5" w14:textId="77777777" w:rsidTr="00E34462">
        <w:tc>
          <w:tcPr>
            <w:tcW w:w="5103" w:type="dxa"/>
            <w:tcBorders>
              <w:top w:val="single" w:sz="4" w:space="0" w:color="000000"/>
              <w:left w:val="single" w:sz="4" w:space="0" w:color="000000"/>
              <w:bottom w:val="single" w:sz="4" w:space="0" w:color="000000"/>
            </w:tcBorders>
            <w:shd w:val="clear" w:color="auto" w:fill="auto"/>
          </w:tcPr>
          <w:p w14:paraId="1F3AE08F" w14:textId="4A5F8E87" w:rsidR="00CE6D61" w:rsidRPr="00A32215" w:rsidRDefault="00E34462" w:rsidP="00E34462">
            <w:pPr>
              <w:tabs>
                <w:tab w:val="left" w:pos="4956"/>
              </w:tabs>
              <w:ind w:right="2262"/>
              <w:rPr>
                <w:b/>
              </w:rPr>
            </w:pPr>
            <w:r w:rsidRPr="00A32215">
              <w:rPr>
                <w:rFonts w:ascii="Verdana" w:hAnsi="Verdana" w:cs="Verdana"/>
                <w:b/>
                <w:sz w:val="24"/>
                <w:szCs w:val="24"/>
              </w:rPr>
              <w:t>Courriel</w:t>
            </w:r>
          </w:p>
          <w:p w14:paraId="30C5889F" w14:textId="77777777" w:rsidR="00CE6D61" w:rsidRPr="00A32215" w:rsidRDefault="00CE6D61" w:rsidP="00E34462">
            <w:pPr>
              <w:tabs>
                <w:tab w:val="left" w:pos="4956"/>
              </w:tabs>
              <w:ind w:right="2262"/>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F7DB" w14:textId="3F1D9B10" w:rsidR="00CE6D61" w:rsidRDefault="00DF51BF" w:rsidP="00E34462">
            <w:pPr>
              <w:snapToGrid w:val="0"/>
              <w:rPr>
                <w:rFonts w:ascii="Verdana" w:hAnsi="Verdana" w:cs="Verdana"/>
                <w:b/>
                <w:sz w:val="24"/>
                <w:szCs w:val="24"/>
              </w:rPr>
            </w:pPr>
            <w:r>
              <w:rPr>
                <w:rFonts w:ascii="Verdana" w:hAnsi="Verdana" w:cs="Verdana"/>
                <w:b/>
                <w:sz w:val="24"/>
                <w:szCs w:val="24"/>
              </w:rPr>
              <w:t>Anne_Laure.Tournes@univ-lemans.fr</w:t>
            </w:r>
          </w:p>
        </w:tc>
      </w:tr>
      <w:tr w:rsidR="00CE6D61" w14:paraId="29AE4AB9" w14:textId="77777777" w:rsidTr="00E34462">
        <w:tc>
          <w:tcPr>
            <w:tcW w:w="5103" w:type="dxa"/>
            <w:tcBorders>
              <w:top w:val="single" w:sz="4" w:space="0" w:color="000000"/>
              <w:left w:val="single" w:sz="4" w:space="0" w:color="000000"/>
              <w:bottom w:val="single" w:sz="4" w:space="0" w:color="000000"/>
            </w:tcBorders>
            <w:shd w:val="clear" w:color="auto" w:fill="auto"/>
          </w:tcPr>
          <w:p w14:paraId="1C9AFE32" w14:textId="1D99B622" w:rsidR="00CE6D61" w:rsidRPr="00A32215" w:rsidRDefault="00CE6D61" w:rsidP="00E34462">
            <w:pPr>
              <w:rPr>
                <w:b/>
              </w:rPr>
            </w:pPr>
            <w:r w:rsidRPr="00A32215">
              <w:rPr>
                <w:rFonts w:ascii="Verdana" w:hAnsi="Verdana" w:cs="Verdana"/>
                <w:b/>
                <w:sz w:val="24"/>
                <w:szCs w:val="24"/>
              </w:rPr>
              <w:t xml:space="preserve">Date </w:t>
            </w:r>
            <w:r w:rsidR="00E34462" w:rsidRPr="00A32215">
              <w:rPr>
                <w:rFonts w:ascii="Verdana" w:hAnsi="Verdana" w:cs="Verdana"/>
                <w:b/>
                <w:sz w:val="24"/>
                <w:szCs w:val="24"/>
              </w:rPr>
              <w:t>d’obtention de l’HDR</w:t>
            </w:r>
          </w:p>
          <w:p w14:paraId="0116971D" w14:textId="77777777" w:rsidR="00CE6D61" w:rsidRPr="00A32215" w:rsidRDefault="00CE6D61" w:rsidP="00E34462">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E9EF" w14:textId="2AE039C4" w:rsidR="00CE6D61" w:rsidRDefault="00DF51BF" w:rsidP="00E34462">
            <w:pPr>
              <w:snapToGrid w:val="0"/>
              <w:rPr>
                <w:rFonts w:ascii="Verdana" w:hAnsi="Verdana" w:cs="Verdana"/>
                <w:b/>
                <w:sz w:val="24"/>
                <w:szCs w:val="24"/>
              </w:rPr>
            </w:pPr>
            <w:r>
              <w:rPr>
                <w:rFonts w:ascii="Verdana" w:hAnsi="Verdana" w:cs="Verdana"/>
                <w:b/>
                <w:sz w:val="24"/>
                <w:szCs w:val="24"/>
              </w:rPr>
              <w:t>2 décembre 2006</w:t>
            </w:r>
          </w:p>
        </w:tc>
      </w:tr>
      <w:tr w:rsidR="00CE6D61" w14:paraId="47152728" w14:textId="77777777" w:rsidTr="00E34462">
        <w:tc>
          <w:tcPr>
            <w:tcW w:w="5103" w:type="dxa"/>
            <w:tcBorders>
              <w:top w:val="single" w:sz="4" w:space="0" w:color="000000"/>
              <w:left w:val="single" w:sz="4" w:space="0" w:color="000000"/>
              <w:bottom w:val="single" w:sz="4" w:space="0" w:color="000000"/>
            </w:tcBorders>
            <w:shd w:val="clear" w:color="auto" w:fill="auto"/>
          </w:tcPr>
          <w:p w14:paraId="1E75526E" w14:textId="4943F143" w:rsidR="00CE6D61" w:rsidRPr="00A32215" w:rsidRDefault="00CE6D61" w:rsidP="00E34462">
            <w:pPr>
              <w:rPr>
                <w:b/>
              </w:rPr>
            </w:pPr>
            <w:r w:rsidRPr="00A32215">
              <w:rPr>
                <w:rFonts w:ascii="Verdana" w:hAnsi="Verdana" w:cs="Verdana"/>
                <w:b/>
                <w:sz w:val="24"/>
                <w:szCs w:val="24"/>
              </w:rPr>
              <w:t>Nombre d’encadrement</w:t>
            </w:r>
            <w:r w:rsidR="00E34462" w:rsidRPr="00A32215">
              <w:rPr>
                <w:rFonts w:ascii="Verdana" w:hAnsi="Verdana" w:cs="Verdana"/>
                <w:b/>
                <w:sz w:val="24"/>
                <w:szCs w:val="24"/>
              </w:rPr>
              <w:t>s</w:t>
            </w:r>
            <w:r w:rsidRPr="00A32215">
              <w:rPr>
                <w:rFonts w:ascii="Verdana" w:hAnsi="Verdana" w:cs="Verdana"/>
                <w:b/>
                <w:sz w:val="24"/>
                <w:szCs w:val="24"/>
              </w:rPr>
              <w:t xml:space="preserve"> en cours au </w:t>
            </w:r>
            <w:r w:rsidR="00F308E9">
              <w:rPr>
                <w:rFonts w:ascii="Verdana" w:hAnsi="Verdana" w:cs="Verdana"/>
                <w:b/>
                <w:sz w:val="24"/>
                <w:szCs w:val="24"/>
              </w:rPr>
              <w:t>30 juin</w:t>
            </w:r>
            <w:r w:rsidRPr="00A32215">
              <w:rPr>
                <w:rFonts w:ascii="Verdana" w:hAnsi="Verdana" w:cs="Verdana"/>
                <w:b/>
                <w:sz w:val="24"/>
                <w:szCs w:val="24"/>
              </w:rPr>
              <w:t xml:space="preserve"> 202</w:t>
            </w:r>
            <w:r w:rsidR="006351DA">
              <w:rPr>
                <w:rFonts w:ascii="Verdana" w:hAnsi="Verdana" w:cs="Verdana"/>
                <w:b/>
                <w:sz w:val="24"/>
                <w:szCs w:val="24"/>
              </w:rPr>
              <w:t>4</w:t>
            </w:r>
          </w:p>
          <w:p w14:paraId="15E81AC8" w14:textId="77777777" w:rsidR="00CE6D61" w:rsidRPr="00A32215" w:rsidRDefault="00CE6D61" w:rsidP="00E34462">
            <w:pPr>
              <w:rPr>
                <w:rFonts w:ascii="Verdana" w:hAnsi="Verdana" w:cs="Verdana"/>
                <w:b/>
                <w:sz w:val="24"/>
                <w:szCs w:val="24"/>
              </w:rPr>
            </w:pP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35D0" w14:textId="3A2DD7A6" w:rsidR="00CE6D61" w:rsidRDefault="00CB632B" w:rsidP="00E34462">
            <w:pPr>
              <w:snapToGrid w:val="0"/>
              <w:rPr>
                <w:rFonts w:ascii="Verdana" w:hAnsi="Verdana" w:cs="Verdana"/>
                <w:b/>
                <w:sz w:val="24"/>
                <w:szCs w:val="24"/>
              </w:rPr>
            </w:pPr>
            <w:r>
              <w:rPr>
                <w:rFonts w:ascii="Verdana" w:hAnsi="Verdana" w:cs="Verdana"/>
                <w:b/>
                <w:sz w:val="24"/>
                <w:szCs w:val="24"/>
              </w:rPr>
              <w:t>2</w:t>
            </w:r>
          </w:p>
        </w:tc>
      </w:tr>
      <w:tr w:rsidR="00F2052D" w14:paraId="46CEE24E" w14:textId="77777777" w:rsidTr="00E34462">
        <w:tc>
          <w:tcPr>
            <w:tcW w:w="5103" w:type="dxa"/>
            <w:tcBorders>
              <w:top w:val="single" w:sz="4" w:space="0" w:color="000000"/>
              <w:left w:val="single" w:sz="4" w:space="0" w:color="000000"/>
              <w:bottom w:val="single" w:sz="4" w:space="0" w:color="000000"/>
            </w:tcBorders>
            <w:shd w:val="clear" w:color="auto" w:fill="auto"/>
          </w:tcPr>
          <w:p w14:paraId="151460FF" w14:textId="23293585" w:rsidR="00F2052D" w:rsidRPr="00A32215" w:rsidRDefault="00F2052D" w:rsidP="00E34462">
            <w:pPr>
              <w:rPr>
                <w:rFonts w:ascii="Verdana" w:hAnsi="Verdana" w:cs="Verdana"/>
                <w:b/>
                <w:sz w:val="24"/>
                <w:szCs w:val="24"/>
              </w:rPr>
            </w:pPr>
            <w:r>
              <w:rPr>
                <w:rFonts w:ascii="Verdana" w:hAnsi="Verdana" w:cs="Verdana"/>
                <w:b/>
                <w:sz w:val="24"/>
                <w:szCs w:val="24"/>
              </w:rPr>
              <w:t>Nombre de thèses déjà soutenues</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E264" w14:textId="0BB6D8AB" w:rsidR="00F2052D" w:rsidRDefault="00CB632B" w:rsidP="00E34462">
            <w:pPr>
              <w:snapToGrid w:val="0"/>
              <w:rPr>
                <w:rFonts w:ascii="Verdana" w:hAnsi="Verdana" w:cs="Verdana"/>
                <w:b/>
                <w:sz w:val="24"/>
                <w:szCs w:val="24"/>
              </w:rPr>
            </w:pPr>
            <w:r>
              <w:rPr>
                <w:rFonts w:ascii="Verdana" w:hAnsi="Verdana" w:cs="Verdana"/>
                <w:b/>
                <w:sz w:val="24"/>
                <w:szCs w:val="24"/>
              </w:rPr>
              <w:t>2</w:t>
            </w:r>
          </w:p>
        </w:tc>
      </w:tr>
    </w:tbl>
    <w:p w14:paraId="118C0506" w14:textId="77777777" w:rsidR="00CE6D61" w:rsidRDefault="00CE6D61" w:rsidP="00E34462">
      <w:pPr>
        <w:rPr>
          <w:rFonts w:ascii="Verdana" w:hAnsi="Verdana" w:cs="Verdana"/>
        </w:rPr>
      </w:pPr>
    </w:p>
    <w:p w14:paraId="43A96257" w14:textId="77777777" w:rsidR="00CE6D61" w:rsidRPr="00E34462" w:rsidRDefault="00CE6D61" w:rsidP="00E34462">
      <w:pPr>
        <w:rPr>
          <w:rFonts w:ascii="Verdana" w:hAnsi="Verdana" w:cs="Verdana"/>
          <w:b/>
          <w:bCs/>
        </w:rPr>
      </w:pPr>
    </w:p>
    <w:p w14:paraId="52F9A821" w14:textId="6C4133B7" w:rsidR="00E34462" w:rsidRDefault="00E34462" w:rsidP="00E34462">
      <w:pPr>
        <w:rPr>
          <w:rFonts w:ascii="Verdana" w:hAnsi="Verdana"/>
          <w:b/>
          <w:bCs/>
          <w:sz w:val="24"/>
          <w:szCs w:val="24"/>
        </w:rPr>
      </w:pPr>
      <w:r w:rsidRPr="00E34462">
        <w:rPr>
          <w:rFonts w:ascii="Verdana" w:hAnsi="Verdana"/>
          <w:b/>
          <w:bCs/>
          <w:sz w:val="24"/>
          <w:szCs w:val="24"/>
        </w:rPr>
        <w:t>CO-DIRECTEUR</w:t>
      </w:r>
      <w:r w:rsidR="007E4C60">
        <w:rPr>
          <w:rFonts w:ascii="Verdana" w:hAnsi="Verdana"/>
          <w:b/>
          <w:bCs/>
          <w:sz w:val="24"/>
          <w:szCs w:val="24"/>
        </w:rPr>
        <w:t> 1* (</w:t>
      </w:r>
      <w:r w:rsidR="006351DA">
        <w:rPr>
          <w:rFonts w:ascii="Verdana" w:hAnsi="Verdana"/>
          <w:b/>
          <w:bCs/>
          <w:sz w:val="24"/>
          <w:szCs w:val="24"/>
        </w:rPr>
        <w:t xml:space="preserve">ou </w:t>
      </w:r>
      <w:r w:rsidR="007E4C60">
        <w:rPr>
          <w:rFonts w:ascii="Verdana" w:hAnsi="Verdana"/>
          <w:b/>
          <w:bCs/>
          <w:sz w:val="24"/>
          <w:szCs w:val="24"/>
        </w:rPr>
        <w:t>CO-ENCADRANT 1)</w:t>
      </w:r>
      <w:r>
        <w:rPr>
          <w:rFonts w:ascii="Verdana" w:hAnsi="Verdana"/>
          <w:b/>
          <w:bCs/>
          <w:sz w:val="24"/>
          <w:szCs w:val="24"/>
        </w:rPr>
        <w:t xml:space="preserve">, </w:t>
      </w:r>
      <w:r w:rsidRPr="00E34462">
        <w:rPr>
          <w:rFonts w:ascii="Verdana" w:hAnsi="Verdana"/>
          <w:b/>
          <w:bCs/>
          <w:sz w:val="24"/>
          <w:szCs w:val="24"/>
        </w:rPr>
        <w:t>LE CAS ECH</w:t>
      </w:r>
      <w:r w:rsidR="000F2436">
        <w:rPr>
          <w:rFonts w:ascii="Verdana" w:hAnsi="Verdana"/>
          <w:b/>
          <w:bCs/>
          <w:sz w:val="24"/>
          <w:szCs w:val="24"/>
        </w:rPr>
        <w:t>É</w:t>
      </w:r>
      <w:r w:rsidRPr="00E34462">
        <w:rPr>
          <w:rFonts w:ascii="Verdana" w:hAnsi="Verdana"/>
          <w:b/>
          <w:bCs/>
          <w:sz w:val="24"/>
          <w:szCs w:val="24"/>
        </w:rPr>
        <w:t xml:space="preserve">ANT </w:t>
      </w:r>
    </w:p>
    <w:p w14:paraId="753A6514" w14:textId="77777777" w:rsidR="00E34462" w:rsidRPr="00E34462" w:rsidRDefault="00E34462" w:rsidP="00E34462">
      <w:pPr>
        <w:rPr>
          <w:rFonts w:ascii="Verdana" w:hAnsi="Verdana"/>
          <w:b/>
          <w:bCs/>
          <w:sz w:val="24"/>
          <w:szCs w:val="24"/>
        </w:rPr>
      </w:pPr>
    </w:p>
    <w:tbl>
      <w:tblPr>
        <w:tblW w:w="0" w:type="auto"/>
        <w:tblInd w:w="-5" w:type="dxa"/>
        <w:tblLayout w:type="fixed"/>
        <w:tblLook w:val="0000" w:firstRow="0" w:lastRow="0" w:firstColumn="0" w:lastColumn="0" w:noHBand="0" w:noVBand="0"/>
      </w:tblPr>
      <w:tblGrid>
        <w:gridCol w:w="5106"/>
        <w:gridCol w:w="4978"/>
      </w:tblGrid>
      <w:tr w:rsidR="00CE6D61" w14:paraId="2D600FEC" w14:textId="77777777">
        <w:tc>
          <w:tcPr>
            <w:tcW w:w="5106" w:type="dxa"/>
            <w:tcBorders>
              <w:top w:val="single" w:sz="4" w:space="0" w:color="000000"/>
              <w:left w:val="single" w:sz="4" w:space="0" w:color="000000"/>
              <w:bottom w:val="single" w:sz="4" w:space="0" w:color="000000"/>
            </w:tcBorders>
            <w:shd w:val="clear" w:color="auto" w:fill="auto"/>
          </w:tcPr>
          <w:p w14:paraId="146768EB" w14:textId="197D8871" w:rsidR="00CE6D61" w:rsidRDefault="00AF051F" w:rsidP="00E34462">
            <w:r>
              <w:rPr>
                <w:rFonts w:ascii="Verdana" w:hAnsi="Verdana" w:cs="Verdana"/>
                <w:b/>
                <w:sz w:val="24"/>
                <w:szCs w:val="24"/>
              </w:rPr>
              <w:t>CIVILI</w:t>
            </w:r>
            <w:r w:rsidR="000F2436">
              <w:rPr>
                <w:rFonts w:ascii="Verdana" w:hAnsi="Verdana" w:cs="Verdana"/>
                <w:b/>
                <w:sz w:val="24"/>
                <w:szCs w:val="24"/>
              </w:rPr>
              <w:t>TÉ</w:t>
            </w:r>
          </w:p>
          <w:p w14:paraId="5E30CA5F"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97E6" w14:textId="77777777" w:rsidR="00CE6D61" w:rsidRDefault="00CE6D61" w:rsidP="00E34462">
            <w:pPr>
              <w:snapToGrid w:val="0"/>
              <w:rPr>
                <w:rFonts w:ascii="Verdana" w:hAnsi="Verdana" w:cs="Verdana"/>
                <w:b/>
                <w:sz w:val="24"/>
                <w:szCs w:val="24"/>
              </w:rPr>
            </w:pPr>
          </w:p>
        </w:tc>
      </w:tr>
      <w:tr w:rsidR="00CE6D61" w14:paraId="3E157FF0" w14:textId="77777777">
        <w:tc>
          <w:tcPr>
            <w:tcW w:w="5106" w:type="dxa"/>
            <w:tcBorders>
              <w:top w:val="single" w:sz="4" w:space="0" w:color="000000"/>
              <w:left w:val="single" w:sz="4" w:space="0" w:color="000000"/>
              <w:bottom w:val="single" w:sz="4" w:space="0" w:color="000000"/>
            </w:tcBorders>
            <w:shd w:val="clear" w:color="auto" w:fill="auto"/>
          </w:tcPr>
          <w:p w14:paraId="594FA181" w14:textId="7F119380" w:rsidR="00CE6D61" w:rsidRDefault="00AF051F" w:rsidP="00E34462">
            <w:r>
              <w:rPr>
                <w:rFonts w:ascii="Verdana" w:hAnsi="Verdana" w:cs="Verdana"/>
                <w:b/>
                <w:sz w:val="24"/>
                <w:szCs w:val="24"/>
              </w:rPr>
              <w:t>NOM</w:t>
            </w:r>
          </w:p>
          <w:p w14:paraId="5EF3CAB9"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F485" w14:textId="77777777" w:rsidR="00CE6D61" w:rsidRDefault="00CE6D61" w:rsidP="00E34462">
            <w:pPr>
              <w:snapToGrid w:val="0"/>
              <w:rPr>
                <w:rFonts w:ascii="Verdana" w:hAnsi="Verdana" w:cs="Verdana"/>
                <w:b/>
                <w:sz w:val="24"/>
                <w:szCs w:val="24"/>
              </w:rPr>
            </w:pPr>
          </w:p>
        </w:tc>
      </w:tr>
      <w:tr w:rsidR="00CE6D61" w14:paraId="1D33CCC5" w14:textId="77777777">
        <w:tc>
          <w:tcPr>
            <w:tcW w:w="5106" w:type="dxa"/>
            <w:tcBorders>
              <w:top w:val="single" w:sz="4" w:space="0" w:color="000000"/>
              <w:left w:val="single" w:sz="4" w:space="0" w:color="000000"/>
              <w:bottom w:val="single" w:sz="4" w:space="0" w:color="000000"/>
            </w:tcBorders>
            <w:shd w:val="clear" w:color="auto" w:fill="auto"/>
          </w:tcPr>
          <w:p w14:paraId="59D9EA0F" w14:textId="02C8661A" w:rsidR="00CE6D61" w:rsidRDefault="00AF051F" w:rsidP="00E34462">
            <w:r>
              <w:rPr>
                <w:rFonts w:ascii="Verdana" w:hAnsi="Verdana" w:cs="Verdana"/>
                <w:b/>
                <w:sz w:val="24"/>
                <w:szCs w:val="24"/>
              </w:rPr>
              <w:t>PR</w:t>
            </w:r>
            <w:r w:rsidR="000F2436">
              <w:rPr>
                <w:rFonts w:ascii="Verdana" w:hAnsi="Verdana" w:cs="Verdana"/>
                <w:b/>
                <w:sz w:val="24"/>
                <w:szCs w:val="24"/>
              </w:rPr>
              <w:t>É</w:t>
            </w:r>
            <w:r>
              <w:rPr>
                <w:rFonts w:ascii="Verdana" w:hAnsi="Verdana" w:cs="Verdana"/>
                <w:b/>
                <w:sz w:val="24"/>
                <w:szCs w:val="24"/>
              </w:rPr>
              <w:t>NOM</w:t>
            </w:r>
          </w:p>
          <w:p w14:paraId="17F5336B"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24DEA" w14:textId="77777777" w:rsidR="00CE6D61" w:rsidRDefault="00CE6D61" w:rsidP="00E34462">
            <w:pPr>
              <w:snapToGrid w:val="0"/>
              <w:rPr>
                <w:rFonts w:ascii="Verdana" w:hAnsi="Verdana" w:cs="Verdana"/>
                <w:b/>
                <w:sz w:val="24"/>
                <w:szCs w:val="24"/>
              </w:rPr>
            </w:pPr>
          </w:p>
        </w:tc>
      </w:tr>
      <w:tr w:rsidR="00CE6D61" w14:paraId="1E7A8436" w14:textId="77777777">
        <w:tc>
          <w:tcPr>
            <w:tcW w:w="5106" w:type="dxa"/>
            <w:tcBorders>
              <w:top w:val="single" w:sz="4" w:space="0" w:color="000000"/>
              <w:left w:val="single" w:sz="4" w:space="0" w:color="000000"/>
              <w:bottom w:val="single" w:sz="4" w:space="0" w:color="000000"/>
            </w:tcBorders>
            <w:shd w:val="clear" w:color="auto" w:fill="auto"/>
          </w:tcPr>
          <w:p w14:paraId="67437556" w14:textId="3A3291A6" w:rsidR="00CE6D61" w:rsidRDefault="00E34462" w:rsidP="00E34462">
            <w:r>
              <w:rPr>
                <w:rFonts w:ascii="Verdana" w:hAnsi="Verdana" w:cs="Verdana"/>
                <w:b/>
                <w:sz w:val="24"/>
                <w:szCs w:val="24"/>
              </w:rPr>
              <w:t>Université d’affectation et</w:t>
            </w:r>
          </w:p>
          <w:p w14:paraId="21F940EE" w14:textId="3909E406" w:rsidR="00CE6D61" w:rsidRDefault="00E34462" w:rsidP="00E34462">
            <w:r>
              <w:rPr>
                <w:rFonts w:ascii="Verdana" w:hAnsi="Verdana" w:cs="Verdana"/>
                <w:b/>
                <w:sz w:val="24"/>
                <w:szCs w:val="24"/>
              </w:rPr>
              <w:t>unité de recherche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B862" w14:textId="77777777" w:rsidR="00CE6D61" w:rsidRDefault="00CE6D61" w:rsidP="00E34462">
            <w:pPr>
              <w:snapToGrid w:val="0"/>
              <w:rPr>
                <w:rFonts w:ascii="Verdana" w:hAnsi="Verdana" w:cs="Verdana"/>
                <w:b/>
                <w:sz w:val="24"/>
                <w:szCs w:val="24"/>
              </w:rPr>
            </w:pPr>
          </w:p>
        </w:tc>
      </w:tr>
      <w:tr w:rsidR="00CE6D61" w14:paraId="44E4FE5E" w14:textId="77777777">
        <w:tc>
          <w:tcPr>
            <w:tcW w:w="5106" w:type="dxa"/>
            <w:tcBorders>
              <w:top w:val="single" w:sz="4" w:space="0" w:color="000000"/>
              <w:left w:val="single" w:sz="4" w:space="0" w:color="000000"/>
              <w:bottom w:val="single" w:sz="4" w:space="0" w:color="000000"/>
            </w:tcBorders>
            <w:shd w:val="clear" w:color="auto" w:fill="auto"/>
          </w:tcPr>
          <w:p w14:paraId="6CC2BA1E" w14:textId="77777777" w:rsidR="00A32215" w:rsidRDefault="00A32215" w:rsidP="00E34462">
            <w:pPr>
              <w:tabs>
                <w:tab w:val="left" w:pos="4956"/>
              </w:tabs>
              <w:ind w:right="2262"/>
              <w:rPr>
                <w:rFonts w:ascii="Verdana" w:hAnsi="Verdana" w:cs="Verdana"/>
                <w:b/>
                <w:sz w:val="24"/>
                <w:szCs w:val="24"/>
              </w:rPr>
            </w:pPr>
          </w:p>
          <w:p w14:paraId="7C15F075" w14:textId="39B4EBB1" w:rsidR="00E34462" w:rsidRDefault="00E34462" w:rsidP="00E34462">
            <w:pPr>
              <w:tabs>
                <w:tab w:val="left" w:pos="4956"/>
              </w:tabs>
              <w:ind w:right="2262"/>
            </w:pPr>
            <w:r>
              <w:rPr>
                <w:rFonts w:ascii="Verdana" w:hAnsi="Verdana" w:cs="Verdana"/>
                <w:b/>
                <w:sz w:val="24"/>
                <w:szCs w:val="24"/>
              </w:rPr>
              <w:t>Courriel</w:t>
            </w:r>
          </w:p>
          <w:p w14:paraId="65CD48BC" w14:textId="5FE8ABDC" w:rsidR="00CE6D61" w:rsidRDefault="00CE6D61" w:rsidP="00E34462">
            <w:pPr>
              <w:tabs>
                <w:tab w:val="left" w:pos="4956"/>
              </w:tabs>
              <w:ind w:right="2262"/>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32C9" w14:textId="77777777" w:rsidR="00CE6D61" w:rsidRDefault="00CE6D61" w:rsidP="00E34462">
            <w:pPr>
              <w:snapToGrid w:val="0"/>
              <w:rPr>
                <w:rFonts w:ascii="Verdana" w:hAnsi="Verdana" w:cs="Verdana"/>
                <w:b/>
                <w:sz w:val="24"/>
                <w:szCs w:val="24"/>
              </w:rPr>
            </w:pPr>
          </w:p>
        </w:tc>
      </w:tr>
      <w:tr w:rsidR="00CE6D61" w14:paraId="5DF2939B" w14:textId="77777777">
        <w:tc>
          <w:tcPr>
            <w:tcW w:w="5106" w:type="dxa"/>
            <w:tcBorders>
              <w:top w:val="single" w:sz="4" w:space="0" w:color="000000"/>
              <w:left w:val="single" w:sz="4" w:space="0" w:color="000000"/>
              <w:bottom w:val="single" w:sz="4" w:space="0" w:color="000000"/>
            </w:tcBorders>
            <w:shd w:val="clear" w:color="auto" w:fill="auto"/>
          </w:tcPr>
          <w:p w14:paraId="36A128E6" w14:textId="5D3E0EE6" w:rsidR="00E34462" w:rsidRDefault="00E34462" w:rsidP="00E34462">
            <w:r>
              <w:rPr>
                <w:rFonts w:ascii="Verdana" w:hAnsi="Verdana" w:cs="Verdana"/>
                <w:b/>
                <w:sz w:val="24"/>
                <w:szCs w:val="24"/>
              </w:rPr>
              <w:t>Date d’obtention de l’HDR</w:t>
            </w:r>
            <w:r w:rsidR="007E4C60">
              <w:rPr>
                <w:rFonts w:ascii="Verdana" w:hAnsi="Verdana" w:cs="Verdana"/>
                <w:b/>
                <w:sz w:val="24"/>
                <w:szCs w:val="24"/>
              </w:rPr>
              <w:t>*</w:t>
            </w:r>
          </w:p>
          <w:p w14:paraId="1EA9E6DC" w14:textId="77777777" w:rsidR="00CE6D61" w:rsidRDefault="00CE6D61" w:rsidP="00E34462">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3726" w14:textId="77777777" w:rsidR="00CE6D61" w:rsidRDefault="00CE6D61" w:rsidP="00E34462">
            <w:pPr>
              <w:snapToGrid w:val="0"/>
              <w:rPr>
                <w:rFonts w:ascii="Verdana" w:hAnsi="Verdana" w:cs="Verdana"/>
                <w:b/>
                <w:sz w:val="24"/>
                <w:szCs w:val="24"/>
              </w:rPr>
            </w:pPr>
          </w:p>
        </w:tc>
      </w:tr>
      <w:tr w:rsidR="00CE6D61" w14:paraId="15ABF7E7" w14:textId="77777777">
        <w:tc>
          <w:tcPr>
            <w:tcW w:w="5106" w:type="dxa"/>
            <w:tcBorders>
              <w:top w:val="single" w:sz="4" w:space="0" w:color="000000"/>
              <w:left w:val="single" w:sz="4" w:space="0" w:color="000000"/>
              <w:bottom w:val="single" w:sz="4" w:space="0" w:color="000000"/>
            </w:tcBorders>
            <w:shd w:val="clear" w:color="auto" w:fill="auto"/>
          </w:tcPr>
          <w:p w14:paraId="33F28D6E" w14:textId="26EFFB2C" w:rsidR="00CE6D61" w:rsidRDefault="00CE6D61" w:rsidP="00E34462">
            <w:pPr>
              <w:rPr>
                <w:rFonts w:ascii="Verdana" w:hAnsi="Verdana" w:cs="Verdana"/>
                <w:b/>
                <w:sz w:val="24"/>
                <w:szCs w:val="24"/>
              </w:rPr>
            </w:pPr>
            <w:r>
              <w:rPr>
                <w:rFonts w:ascii="Verdana" w:hAnsi="Verdana" w:cs="Verdana"/>
                <w:b/>
                <w:sz w:val="24"/>
                <w:szCs w:val="24"/>
              </w:rPr>
              <w:t>Nombre d’encadrement</w:t>
            </w:r>
            <w:r w:rsidR="00E34462">
              <w:rPr>
                <w:rFonts w:ascii="Verdana" w:hAnsi="Verdana" w:cs="Verdana"/>
                <w:b/>
                <w:sz w:val="24"/>
                <w:szCs w:val="24"/>
              </w:rPr>
              <w:t>s</w:t>
            </w:r>
            <w:r>
              <w:rPr>
                <w:rFonts w:ascii="Verdana" w:hAnsi="Verdana" w:cs="Verdana"/>
                <w:b/>
                <w:sz w:val="24"/>
                <w:szCs w:val="24"/>
              </w:rPr>
              <w:t xml:space="preserve"> en cours au </w:t>
            </w:r>
            <w:r w:rsidR="00F308E9">
              <w:rPr>
                <w:rFonts w:ascii="Verdana" w:hAnsi="Verdana" w:cs="Verdana"/>
                <w:b/>
                <w:sz w:val="24"/>
                <w:szCs w:val="24"/>
              </w:rPr>
              <w:t>30 juin</w:t>
            </w:r>
            <w:r w:rsidR="00F308E9" w:rsidRPr="00A32215">
              <w:rPr>
                <w:rFonts w:ascii="Verdana" w:hAnsi="Verdana" w:cs="Verdana"/>
                <w:b/>
                <w:sz w:val="24"/>
                <w:szCs w:val="24"/>
              </w:rPr>
              <w:t xml:space="preserve"> 202</w:t>
            </w:r>
            <w:r w:rsidR="006351DA">
              <w:rPr>
                <w:rFonts w:ascii="Verdana" w:hAnsi="Verdana" w:cs="Verdana"/>
                <w:b/>
                <w:sz w:val="24"/>
                <w:szCs w:val="24"/>
              </w:rPr>
              <w:t>4</w:t>
            </w:r>
            <w:r w:rsidR="007E4C60">
              <w:rPr>
                <w:rFonts w:ascii="Verdana" w:hAnsi="Verdana" w:cs="Verdana"/>
                <w:b/>
                <w:sz w:val="24"/>
                <w:szCs w:val="24"/>
              </w:rPr>
              <w:t>*</w:t>
            </w:r>
          </w:p>
          <w:p w14:paraId="3E15833E" w14:textId="5D08C175" w:rsidR="00E34462" w:rsidRDefault="00E34462" w:rsidP="00E34462"/>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8A482" w14:textId="77777777" w:rsidR="00CE6D61" w:rsidRDefault="00CE6D61" w:rsidP="00E34462">
            <w:pPr>
              <w:snapToGrid w:val="0"/>
              <w:rPr>
                <w:rFonts w:ascii="Verdana" w:hAnsi="Verdana" w:cs="Verdana"/>
                <w:b/>
                <w:sz w:val="24"/>
                <w:szCs w:val="24"/>
              </w:rPr>
            </w:pPr>
          </w:p>
        </w:tc>
      </w:tr>
    </w:tbl>
    <w:p w14:paraId="4804FE93" w14:textId="71CBD967" w:rsidR="00E34462" w:rsidRDefault="00E34462" w:rsidP="00E34462">
      <w:pPr>
        <w:rPr>
          <w:rFonts w:ascii="Verdana" w:hAnsi="Verdana" w:cs="Verdana"/>
          <w:iCs/>
        </w:rPr>
      </w:pPr>
    </w:p>
    <w:p w14:paraId="34603449" w14:textId="77777777" w:rsidR="000F2436" w:rsidRPr="000F2436" w:rsidRDefault="000F2436" w:rsidP="00E34462">
      <w:pPr>
        <w:rPr>
          <w:rFonts w:ascii="Verdana" w:hAnsi="Verdana" w:cs="Verdana"/>
          <w:iCs/>
        </w:rPr>
      </w:pPr>
    </w:p>
    <w:p w14:paraId="6CF0B89E" w14:textId="5FE59D1B" w:rsidR="007E4C60" w:rsidRDefault="007E4C60" w:rsidP="007E4C60">
      <w:pPr>
        <w:rPr>
          <w:rFonts w:ascii="Verdana" w:hAnsi="Verdana"/>
          <w:b/>
          <w:bCs/>
          <w:sz w:val="24"/>
          <w:szCs w:val="24"/>
        </w:rPr>
      </w:pPr>
      <w:r w:rsidRPr="00E34462">
        <w:rPr>
          <w:rFonts w:ascii="Verdana" w:hAnsi="Verdana"/>
          <w:b/>
          <w:bCs/>
          <w:sz w:val="24"/>
          <w:szCs w:val="24"/>
        </w:rPr>
        <w:lastRenderedPageBreak/>
        <w:t>CO-DIRECTEUR</w:t>
      </w:r>
      <w:r>
        <w:rPr>
          <w:rFonts w:ascii="Verdana" w:hAnsi="Verdana"/>
          <w:b/>
          <w:bCs/>
          <w:sz w:val="24"/>
          <w:szCs w:val="24"/>
        </w:rPr>
        <w:t> </w:t>
      </w:r>
      <w:r w:rsidR="004F5604">
        <w:rPr>
          <w:rFonts w:ascii="Verdana" w:hAnsi="Verdana"/>
          <w:b/>
          <w:bCs/>
          <w:sz w:val="24"/>
          <w:szCs w:val="24"/>
        </w:rPr>
        <w:t>2</w:t>
      </w:r>
      <w:r>
        <w:rPr>
          <w:rFonts w:ascii="Verdana" w:hAnsi="Verdana"/>
          <w:b/>
          <w:bCs/>
          <w:sz w:val="24"/>
          <w:szCs w:val="24"/>
        </w:rPr>
        <w:t>* (</w:t>
      </w:r>
      <w:r w:rsidR="006351DA">
        <w:rPr>
          <w:rFonts w:ascii="Verdana" w:hAnsi="Verdana"/>
          <w:b/>
          <w:bCs/>
          <w:sz w:val="24"/>
          <w:szCs w:val="24"/>
        </w:rPr>
        <w:t xml:space="preserve">ou </w:t>
      </w:r>
      <w:r>
        <w:rPr>
          <w:rFonts w:ascii="Verdana" w:hAnsi="Verdana"/>
          <w:b/>
          <w:bCs/>
          <w:sz w:val="24"/>
          <w:szCs w:val="24"/>
        </w:rPr>
        <w:t>CO-ENCADRANT </w:t>
      </w:r>
      <w:r w:rsidR="004F5604">
        <w:rPr>
          <w:rFonts w:ascii="Verdana" w:hAnsi="Verdana"/>
          <w:b/>
          <w:bCs/>
          <w:sz w:val="24"/>
          <w:szCs w:val="24"/>
        </w:rPr>
        <w:t>2</w:t>
      </w:r>
      <w:r>
        <w:rPr>
          <w:rFonts w:ascii="Verdana" w:hAnsi="Verdana"/>
          <w:b/>
          <w:bCs/>
          <w:sz w:val="24"/>
          <w:szCs w:val="24"/>
        </w:rPr>
        <w:t xml:space="preserve">), </w:t>
      </w:r>
      <w:r w:rsidRPr="00E34462">
        <w:rPr>
          <w:rFonts w:ascii="Verdana" w:hAnsi="Verdana"/>
          <w:b/>
          <w:bCs/>
          <w:sz w:val="24"/>
          <w:szCs w:val="24"/>
        </w:rPr>
        <w:t>LE CAS ECH</w:t>
      </w:r>
      <w:r w:rsidR="000F2436">
        <w:rPr>
          <w:rFonts w:ascii="Verdana" w:hAnsi="Verdana"/>
          <w:b/>
          <w:bCs/>
          <w:sz w:val="24"/>
          <w:szCs w:val="24"/>
        </w:rPr>
        <w:t>É</w:t>
      </w:r>
      <w:r w:rsidRPr="00E34462">
        <w:rPr>
          <w:rFonts w:ascii="Verdana" w:hAnsi="Verdana"/>
          <w:b/>
          <w:bCs/>
          <w:sz w:val="24"/>
          <w:szCs w:val="24"/>
        </w:rPr>
        <w:t xml:space="preserve">ANT </w:t>
      </w:r>
    </w:p>
    <w:p w14:paraId="1DEDE106" w14:textId="77777777" w:rsidR="007E4C60" w:rsidRPr="00E34462" w:rsidRDefault="007E4C60" w:rsidP="007E4C60">
      <w:pPr>
        <w:rPr>
          <w:rFonts w:ascii="Verdana" w:hAnsi="Verdana"/>
          <w:b/>
          <w:bCs/>
          <w:sz w:val="24"/>
          <w:szCs w:val="24"/>
        </w:rPr>
      </w:pPr>
    </w:p>
    <w:tbl>
      <w:tblPr>
        <w:tblW w:w="0" w:type="auto"/>
        <w:tblInd w:w="-5" w:type="dxa"/>
        <w:tblLayout w:type="fixed"/>
        <w:tblLook w:val="0000" w:firstRow="0" w:lastRow="0" w:firstColumn="0" w:lastColumn="0" w:noHBand="0" w:noVBand="0"/>
      </w:tblPr>
      <w:tblGrid>
        <w:gridCol w:w="5106"/>
        <w:gridCol w:w="4978"/>
      </w:tblGrid>
      <w:tr w:rsidR="007E4C60" w14:paraId="0FE8A018" w14:textId="77777777" w:rsidTr="00463F64">
        <w:tc>
          <w:tcPr>
            <w:tcW w:w="5106" w:type="dxa"/>
            <w:tcBorders>
              <w:top w:val="single" w:sz="4" w:space="0" w:color="000000"/>
              <w:left w:val="single" w:sz="4" w:space="0" w:color="000000"/>
              <w:bottom w:val="single" w:sz="4" w:space="0" w:color="000000"/>
            </w:tcBorders>
            <w:shd w:val="clear" w:color="auto" w:fill="auto"/>
          </w:tcPr>
          <w:p w14:paraId="49DE7560" w14:textId="10002D05" w:rsidR="007E4C60" w:rsidRDefault="007E4C60" w:rsidP="00463F64">
            <w:r>
              <w:rPr>
                <w:rFonts w:ascii="Verdana" w:hAnsi="Verdana" w:cs="Verdana"/>
                <w:b/>
                <w:sz w:val="24"/>
                <w:szCs w:val="24"/>
              </w:rPr>
              <w:t>CIVIL</w:t>
            </w:r>
            <w:r w:rsidR="000F2436">
              <w:rPr>
                <w:rFonts w:ascii="Verdana" w:hAnsi="Verdana" w:cs="Verdana"/>
                <w:b/>
                <w:sz w:val="24"/>
                <w:szCs w:val="24"/>
              </w:rPr>
              <w:t>ITÉ</w:t>
            </w:r>
          </w:p>
          <w:p w14:paraId="7649C7AD"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E35F5" w14:textId="77777777" w:rsidR="007E4C60" w:rsidRDefault="007E4C60" w:rsidP="00463F64">
            <w:pPr>
              <w:snapToGrid w:val="0"/>
              <w:rPr>
                <w:rFonts w:ascii="Verdana" w:hAnsi="Verdana" w:cs="Verdana"/>
                <w:b/>
                <w:sz w:val="24"/>
                <w:szCs w:val="24"/>
              </w:rPr>
            </w:pPr>
          </w:p>
        </w:tc>
      </w:tr>
      <w:tr w:rsidR="007E4C60" w14:paraId="7FA6EB06" w14:textId="77777777" w:rsidTr="00463F64">
        <w:tc>
          <w:tcPr>
            <w:tcW w:w="5106" w:type="dxa"/>
            <w:tcBorders>
              <w:top w:val="single" w:sz="4" w:space="0" w:color="000000"/>
              <w:left w:val="single" w:sz="4" w:space="0" w:color="000000"/>
              <w:bottom w:val="single" w:sz="4" w:space="0" w:color="000000"/>
            </w:tcBorders>
            <w:shd w:val="clear" w:color="auto" w:fill="auto"/>
          </w:tcPr>
          <w:p w14:paraId="6A527303" w14:textId="77777777" w:rsidR="007E4C60" w:rsidRDefault="007E4C60" w:rsidP="00463F64">
            <w:r>
              <w:rPr>
                <w:rFonts w:ascii="Verdana" w:hAnsi="Verdana" w:cs="Verdana"/>
                <w:b/>
                <w:sz w:val="24"/>
                <w:szCs w:val="24"/>
              </w:rPr>
              <w:t>NOM</w:t>
            </w:r>
          </w:p>
          <w:p w14:paraId="78132010"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20E2F" w14:textId="77777777" w:rsidR="007E4C60" w:rsidRDefault="007E4C60" w:rsidP="00463F64">
            <w:pPr>
              <w:snapToGrid w:val="0"/>
              <w:rPr>
                <w:rFonts w:ascii="Verdana" w:hAnsi="Verdana" w:cs="Verdana"/>
                <w:b/>
                <w:sz w:val="24"/>
                <w:szCs w:val="24"/>
              </w:rPr>
            </w:pPr>
          </w:p>
        </w:tc>
      </w:tr>
      <w:tr w:rsidR="007E4C60" w14:paraId="2835C74B" w14:textId="77777777" w:rsidTr="00463F64">
        <w:tc>
          <w:tcPr>
            <w:tcW w:w="5106" w:type="dxa"/>
            <w:tcBorders>
              <w:top w:val="single" w:sz="4" w:space="0" w:color="000000"/>
              <w:left w:val="single" w:sz="4" w:space="0" w:color="000000"/>
              <w:bottom w:val="single" w:sz="4" w:space="0" w:color="000000"/>
            </w:tcBorders>
            <w:shd w:val="clear" w:color="auto" w:fill="auto"/>
          </w:tcPr>
          <w:p w14:paraId="41935019" w14:textId="6DC1846B" w:rsidR="007E4C60" w:rsidRDefault="007E4C60" w:rsidP="00463F64">
            <w:r>
              <w:rPr>
                <w:rFonts w:ascii="Verdana" w:hAnsi="Verdana" w:cs="Verdana"/>
                <w:b/>
                <w:sz w:val="24"/>
                <w:szCs w:val="24"/>
              </w:rPr>
              <w:t>PR</w:t>
            </w:r>
            <w:r w:rsidR="000F2436">
              <w:rPr>
                <w:rFonts w:ascii="Verdana" w:hAnsi="Verdana" w:cs="Verdana"/>
                <w:b/>
                <w:sz w:val="24"/>
                <w:szCs w:val="24"/>
              </w:rPr>
              <w:t>É</w:t>
            </w:r>
            <w:r>
              <w:rPr>
                <w:rFonts w:ascii="Verdana" w:hAnsi="Verdana" w:cs="Verdana"/>
                <w:b/>
                <w:sz w:val="24"/>
                <w:szCs w:val="24"/>
              </w:rPr>
              <w:t>NOM</w:t>
            </w:r>
          </w:p>
          <w:p w14:paraId="4B749FEE"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46ED" w14:textId="77777777" w:rsidR="007E4C60" w:rsidRDefault="007E4C60" w:rsidP="00463F64">
            <w:pPr>
              <w:snapToGrid w:val="0"/>
              <w:rPr>
                <w:rFonts w:ascii="Verdana" w:hAnsi="Verdana" w:cs="Verdana"/>
                <w:b/>
                <w:sz w:val="24"/>
                <w:szCs w:val="24"/>
              </w:rPr>
            </w:pPr>
          </w:p>
        </w:tc>
      </w:tr>
      <w:tr w:rsidR="007E4C60" w14:paraId="745934C1" w14:textId="77777777" w:rsidTr="00463F64">
        <w:tc>
          <w:tcPr>
            <w:tcW w:w="5106" w:type="dxa"/>
            <w:tcBorders>
              <w:top w:val="single" w:sz="4" w:space="0" w:color="000000"/>
              <w:left w:val="single" w:sz="4" w:space="0" w:color="000000"/>
              <w:bottom w:val="single" w:sz="4" w:space="0" w:color="000000"/>
            </w:tcBorders>
            <w:shd w:val="clear" w:color="auto" w:fill="auto"/>
          </w:tcPr>
          <w:p w14:paraId="322B4FE1" w14:textId="77777777" w:rsidR="007E4C60" w:rsidRDefault="007E4C60" w:rsidP="00463F64">
            <w:r>
              <w:rPr>
                <w:rFonts w:ascii="Verdana" w:hAnsi="Verdana" w:cs="Verdana"/>
                <w:b/>
                <w:sz w:val="24"/>
                <w:szCs w:val="24"/>
              </w:rPr>
              <w:t>Université d’affectation et</w:t>
            </w:r>
          </w:p>
          <w:p w14:paraId="42A43717" w14:textId="77777777" w:rsidR="007E4C60" w:rsidRDefault="007E4C60" w:rsidP="00463F64">
            <w:proofErr w:type="gramStart"/>
            <w:r>
              <w:rPr>
                <w:rFonts w:ascii="Verdana" w:hAnsi="Verdana" w:cs="Verdana"/>
                <w:b/>
                <w:sz w:val="24"/>
                <w:szCs w:val="24"/>
              </w:rPr>
              <w:t>unité</w:t>
            </w:r>
            <w:proofErr w:type="gramEnd"/>
            <w:r>
              <w:rPr>
                <w:rFonts w:ascii="Verdana" w:hAnsi="Verdana" w:cs="Verdana"/>
                <w:b/>
                <w:sz w:val="24"/>
                <w:szCs w:val="24"/>
              </w:rPr>
              <w:t xml:space="preserve"> de recherche</w:t>
            </w: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24AB8" w14:textId="77777777" w:rsidR="007E4C60" w:rsidRDefault="007E4C60" w:rsidP="00463F64">
            <w:pPr>
              <w:snapToGrid w:val="0"/>
              <w:rPr>
                <w:rFonts w:ascii="Verdana" w:hAnsi="Verdana" w:cs="Verdana"/>
                <w:b/>
                <w:sz w:val="24"/>
                <w:szCs w:val="24"/>
              </w:rPr>
            </w:pPr>
          </w:p>
        </w:tc>
      </w:tr>
      <w:tr w:rsidR="007E4C60" w14:paraId="398DE377" w14:textId="77777777" w:rsidTr="00463F64">
        <w:tc>
          <w:tcPr>
            <w:tcW w:w="5106" w:type="dxa"/>
            <w:tcBorders>
              <w:top w:val="single" w:sz="4" w:space="0" w:color="000000"/>
              <w:left w:val="single" w:sz="4" w:space="0" w:color="000000"/>
              <w:bottom w:val="single" w:sz="4" w:space="0" w:color="000000"/>
            </w:tcBorders>
            <w:shd w:val="clear" w:color="auto" w:fill="auto"/>
          </w:tcPr>
          <w:p w14:paraId="1D49CDFF" w14:textId="77777777" w:rsidR="007E4C60" w:rsidRDefault="007E4C60" w:rsidP="00463F64">
            <w:pPr>
              <w:tabs>
                <w:tab w:val="left" w:pos="4956"/>
              </w:tabs>
              <w:ind w:right="2262"/>
              <w:rPr>
                <w:rFonts w:ascii="Verdana" w:hAnsi="Verdana" w:cs="Verdana"/>
                <w:b/>
                <w:sz w:val="24"/>
                <w:szCs w:val="24"/>
              </w:rPr>
            </w:pPr>
          </w:p>
          <w:p w14:paraId="3370691C" w14:textId="77777777" w:rsidR="007E4C60" w:rsidRDefault="007E4C60" w:rsidP="00463F64">
            <w:pPr>
              <w:tabs>
                <w:tab w:val="left" w:pos="4956"/>
              </w:tabs>
              <w:ind w:right="2262"/>
            </w:pPr>
            <w:r>
              <w:rPr>
                <w:rFonts w:ascii="Verdana" w:hAnsi="Verdana" w:cs="Verdana"/>
                <w:b/>
                <w:sz w:val="24"/>
                <w:szCs w:val="24"/>
              </w:rPr>
              <w:t>Courriel</w:t>
            </w:r>
          </w:p>
          <w:p w14:paraId="7A7D16DC" w14:textId="77777777" w:rsidR="007E4C60" w:rsidRDefault="007E4C60" w:rsidP="00463F64">
            <w:pPr>
              <w:tabs>
                <w:tab w:val="left" w:pos="4956"/>
              </w:tabs>
              <w:ind w:right="2262"/>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2DEE6" w14:textId="77777777" w:rsidR="007E4C60" w:rsidRDefault="007E4C60" w:rsidP="00463F64">
            <w:pPr>
              <w:snapToGrid w:val="0"/>
              <w:rPr>
                <w:rFonts w:ascii="Verdana" w:hAnsi="Verdana" w:cs="Verdana"/>
                <w:b/>
                <w:sz w:val="24"/>
                <w:szCs w:val="24"/>
              </w:rPr>
            </w:pPr>
          </w:p>
        </w:tc>
      </w:tr>
      <w:tr w:rsidR="007E4C60" w14:paraId="6FC52300" w14:textId="77777777" w:rsidTr="00463F64">
        <w:tc>
          <w:tcPr>
            <w:tcW w:w="5106" w:type="dxa"/>
            <w:tcBorders>
              <w:top w:val="single" w:sz="4" w:space="0" w:color="000000"/>
              <w:left w:val="single" w:sz="4" w:space="0" w:color="000000"/>
              <w:bottom w:val="single" w:sz="4" w:space="0" w:color="000000"/>
            </w:tcBorders>
            <w:shd w:val="clear" w:color="auto" w:fill="auto"/>
          </w:tcPr>
          <w:p w14:paraId="135C11C4" w14:textId="77777777" w:rsidR="007E4C60" w:rsidRDefault="007E4C60" w:rsidP="00463F64">
            <w:r>
              <w:rPr>
                <w:rFonts w:ascii="Verdana" w:hAnsi="Verdana" w:cs="Verdana"/>
                <w:b/>
                <w:sz w:val="24"/>
                <w:szCs w:val="24"/>
              </w:rPr>
              <w:t>Date d’obtention de l’HDR*</w:t>
            </w:r>
          </w:p>
          <w:p w14:paraId="4E225542" w14:textId="77777777" w:rsidR="007E4C60" w:rsidRDefault="007E4C60" w:rsidP="00463F64">
            <w:pPr>
              <w:rPr>
                <w:rFonts w:ascii="Verdana" w:hAnsi="Verdana" w:cs="Verdana"/>
                <w:b/>
                <w:sz w:val="24"/>
                <w:szCs w:val="24"/>
              </w:rPr>
            </w:pPr>
          </w:p>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A4" w14:textId="77777777" w:rsidR="007E4C60" w:rsidRDefault="007E4C60" w:rsidP="00463F64">
            <w:pPr>
              <w:snapToGrid w:val="0"/>
              <w:rPr>
                <w:rFonts w:ascii="Verdana" w:hAnsi="Verdana" w:cs="Verdana"/>
                <w:b/>
                <w:sz w:val="24"/>
                <w:szCs w:val="24"/>
              </w:rPr>
            </w:pPr>
          </w:p>
        </w:tc>
      </w:tr>
      <w:tr w:rsidR="007E4C60" w14:paraId="55A9AC97" w14:textId="77777777" w:rsidTr="00463F64">
        <w:tc>
          <w:tcPr>
            <w:tcW w:w="5106" w:type="dxa"/>
            <w:tcBorders>
              <w:top w:val="single" w:sz="4" w:space="0" w:color="000000"/>
              <w:left w:val="single" w:sz="4" w:space="0" w:color="000000"/>
              <w:bottom w:val="single" w:sz="4" w:space="0" w:color="000000"/>
            </w:tcBorders>
            <w:shd w:val="clear" w:color="auto" w:fill="auto"/>
          </w:tcPr>
          <w:p w14:paraId="78DCA464" w14:textId="697D39AD" w:rsidR="007E4C60" w:rsidRDefault="007E4C60" w:rsidP="00463F64">
            <w:pPr>
              <w:rPr>
                <w:rFonts w:ascii="Verdana" w:hAnsi="Verdana" w:cs="Verdana"/>
                <w:b/>
                <w:sz w:val="24"/>
                <w:szCs w:val="24"/>
              </w:rPr>
            </w:pPr>
            <w:r>
              <w:rPr>
                <w:rFonts w:ascii="Verdana" w:hAnsi="Verdana" w:cs="Verdana"/>
                <w:b/>
                <w:sz w:val="24"/>
                <w:szCs w:val="24"/>
              </w:rPr>
              <w:t>Nombre d’encadrements en cours au 30 juin</w:t>
            </w:r>
            <w:r w:rsidRPr="00A32215">
              <w:rPr>
                <w:rFonts w:ascii="Verdana" w:hAnsi="Verdana" w:cs="Verdana"/>
                <w:b/>
                <w:sz w:val="24"/>
                <w:szCs w:val="24"/>
              </w:rPr>
              <w:t xml:space="preserve"> 202</w:t>
            </w:r>
            <w:r w:rsidR="006351DA">
              <w:rPr>
                <w:rFonts w:ascii="Verdana" w:hAnsi="Verdana" w:cs="Verdana"/>
                <w:b/>
                <w:sz w:val="24"/>
                <w:szCs w:val="24"/>
              </w:rPr>
              <w:t>4</w:t>
            </w:r>
            <w:r>
              <w:rPr>
                <w:rFonts w:ascii="Verdana" w:hAnsi="Verdana" w:cs="Verdana"/>
                <w:b/>
                <w:sz w:val="24"/>
                <w:szCs w:val="24"/>
              </w:rPr>
              <w:t>*</w:t>
            </w:r>
          </w:p>
          <w:p w14:paraId="439B9806" w14:textId="77777777" w:rsidR="007E4C60" w:rsidRDefault="007E4C60" w:rsidP="00463F64"/>
        </w:tc>
        <w:tc>
          <w:tcPr>
            <w:tcW w:w="4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F638" w14:textId="77777777" w:rsidR="007E4C60" w:rsidRDefault="007E4C60" w:rsidP="00463F64">
            <w:pPr>
              <w:snapToGrid w:val="0"/>
              <w:rPr>
                <w:rFonts w:ascii="Verdana" w:hAnsi="Verdana" w:cs="Verdana"/>
                <w:b/>
                <w:sz w:val="24"/>
                <w:szCs w:val="24"/>
              </w:rPr>
            </w:pPr>
          </w:p>
        </w:tc>
      </w:tr>
    </w:tbl>
    <w:p w14:paraId="0C432C19" w14:textId="77777777" w:rsidR="007E4C60" w:rsidRPr="007E4C60" w:rsidRDefault="007E4C60" w:rsidP="00E34462">
      <w:pPr>
        <w:rPr>
          <w:rFonts w:ascii="Verdana" w:hAnsi="Verdana" w:cs="Verdana"/>
          <w:iCs/>
          <w:sz w:val="32"/>
          <w:szCs w:val="32"/>
        </w:rPr>
      </w:pPr>
    </w:p>
    <w:p w14:paraId="4F361FBE" w14:textId="0ED2C1DD" w:rsidR="00CE6D61" w:rsidRDefault="00E34462" w:rsidP="00E34462">
      <w:pPr>
        <w:suppressAutoHyphens w:val="0"/>
        <w:rPr>
          <w:rFonts w:ascii="Verdana" w:hAnsi="Verdana" w:cs="Verdana"/>
          <w:i/>
          <w:sz w:val="32"/>
          <w:szCs w:val="32"/>
        </w:rPr>
      </w:pPr>
      <w:r>
        <w:rPr>
          <w:rFonts w:ascii="Verdana" w:hAnsi="Verdana" w:cs="Verdana"/>
          <w:i/>
          <w:sz w:val="32"/>
          <w:szCs w:val="32"/>
        </w:rPr>
        <w:br w:type="page"/>
      </w:r>
    </w:p>
    <w:p w14:paraId="4663E698" w14:textId="77777777" w:rsidR="00E34462" w:rsidRDefault="00E34462" w:rsidP="00E34462">
      <w:pPr>
        <w:suppressAutoHyphens w:val="0"/>
        <w:rPr>
          <w:rFonts w:ascii="Verdana" w:hAnsi="Verdana" w:cs="Verdana"/>
          <w:i/>
          <w:sz w:val="32"/>
          <w:szCs w:val="32"/>
        </w:rPr>
      </w:pPr>
    </w:p>
    <w:p w14:paraId="02A71916" w14:textId="77777777" w:rsidR="00CE6D61" w:rsidRDefault="00CE6D61" w:rsidP="00E34462">
      <w:r>
        <w:rPr>
          <w:rFonts w:ascii="Verdana" w:hAnsi="Verdana" w:cs="Verdana"/>
          <w:b/>
          <w:i/>
          <w:sz w:val="32"/>
          <w:szCs w:val="32"/>
          <w:u w:val="single"/>
        </w:rPr>
        <w:t>ARGUMENTAIRE SCIENTIFIQUE</w:t>
      </w:r>
    </w:p>
    <w:p w14:paraId="6808C16E" w14:textId="77777777" w:rsidR="00CE6D61" w:rsidRDefault="00CE6D61" w:rsidP="00E34462">
      <w:pPr>
        <w:rPr>
          <w:rFonts w:ascii="Verdana" w:hAnsi="Verdana" w:cs="Verdana"/>
          <w:b/>
          <w:sz w:val="26"/>
        </w:rPr>
      </w:pPr>
    </w:p>
    <w:tbl>
      <w:tblPr>
        <w:tblW w:w="10016" w:type="dxa"/>
        <w:tblInd w:w="-5" w:type="dxa"/>
        <w:tblLayout w:type="fixed"/>
        <w:tblLook w:val="0000" w:firstRow="0" w:lastRow="0" w:firstColumn="0" w:lastColumn="0" w:noHBand="0" w:noVBand="0"/>
      </w:tblPr>
      <w:tblGrid>
        <w:gridCol w:w="10016"/>
      </w:tblGrid>
      <w:tr w:rsidR="00CE6D61" w14:paraId="69861A07"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32F199C4" w14:textId="77777777" w:rsidR="00CE6D61" w:rsidRDefault="00CE6D61" w:rsidP="00E34462">
            <w:r>
              <w:rPr>
                <w:rFonts w:ascii="Verdana" w:hAnsi="Verdana" w:cs="Verdana"/>
                <w:b/>
                <w:sz w:val="26"/>
              </w:rPr>
              <w:t>Argumentaire scientifique présentant les enjeux de la thèse :</w:t>
            </w:r>
          </w:p>
          <w:p w14:paraId="79A4B0E4" w14:textId="309B336F" w:rsidR="00CE6D61" w:rsidRDefault="00A32215" w:rsidP="00A32215">
            <w:pPr>
              <w:pStyle w:val="Paragraphedeliste"/>
              <w:numPr>
                <w:ilvl w:val="0"/>
                <w:numId w:val="5"/>
              </w:numPr>
            </w:pPr>
            <w:r>
              <w:rPr>
                <w:rFonts w:ascii="Verdana" w:hAnsi="Verdana" w:cs="Verdana"/>
                <w:b/>
                <w:sz w:val="26"/>
              </w:rPr>
              <w:t>P</w:t>
            </w:r>
            <w:r w:rsidR="00CE6D61" w:rsidRPr="00A32215">
              <w:rPr>
                <w:rFonts w:ascii="Verdana" w:hAnsi="Verdana" w:cs="Verdana"/>
                <w:b/>
                <w:sz w:val="26"/>
              </w:rPr>
              <w:t xml:space="preserve">roblématique, </w:t>
            </w:r>
          </w:p>
          <w:p w14:paraId="3E231FFA" w14:textId="20A1F4B5" w:rsidR="00CE6D61" w:rsidRDefault="00A32215" w:rsidP="00A32215">
            <w:pPr>
              <w:pStyle w:val="Paragraphedeliste"/>
              <w:numPr>
                <w:ilvl w:val="0"/>
                <w:numId w:val="5"/>
              </w:numPr>
            </w:pPr>
            <w:r>
              <w:rPr>
                <w:rFonts w:ascii="Verdana" w:hAnsi="Verdana" w:cs="Verdana"/>
                <w:b/>
                <w:sz w:val="26"/>
              </w:rPr>
              <w:t>C</w:t>
            </w:r>
            <w:r w:rsidR="00CE6D61" w:rsidRPr="00A32215">
              <w:rPr>
                <w:rFonts w:ascii="Verdana" w:hAnsi="Verdana" w:cs="Verdana"/>
                <w:b/>
                <w:sz w:val="26"/>
              </w:rPr>
              <w:t>ontexte,</w:t>
            </w:r>
          </w:p>
          <w:p w14:paraId="648E8B1E" w14:textId="21CF3A35" w:rsidR="00CE6D61" w:rsidRDefault="00A32215" w:rsidP="00A32215">
            <w:pPr>
              <w:pStyle w:val="Paragraphedeliste"/>
              <w:numPr>
                <w:ilvl w:val="0"/>
                <w:numId w:val="5"/>
              </w:numPr>
            </w:pPr>
            <w:r>
              <w:rPr>
                <w:rFonts w:ascii="Verdana" w:hAnsi="Verdana" w:cs="Verdana"/>
                <w:b/>
                <w:sz w:val="26"/>
              </w:rPr>
              <w:t>M</w:t>
            </w:r>
            <w:r w:rsidR="00CE6D61" w:rsidRPr="00A32215">
              <w:rPr>
                <w:rFonts w:ascii="Verdana" w:hAnsi="Verdana" w:cs="Verdana"/>
                <w:b/>
                <w:sz w:val="26"/>
              </w:rPr>
              <w:t>éthodologie</w:t>
            </w:r>
          </w:p>
          <w:p w14:paraId="4B7BDACF" w14:textId="0F0F939A" w:rsidR="00CE6D61" w:rsidRDefault="00CE6D61" w:rsidP="00E34462">
            <w:r>
              <w:rPr>
                <w:rFonts w:ascii="Verdana" w:hAnsi="Verdana" w:cs="Verdana"/>
                <w:b/>
                <w:color w:val="FF0000"/>
                <w:sz w:val="24"/>
                <w:szCs w:val="24"/>
              </w:rPr>
              <w:t>1</w:t>
            </w:r>
            <w:r w:rsidR="008229A9">
              <w:rPr>
                <w:rFonts w:ascii="Verdana" w:hAnsi="Verdana" w:cs="Verdana"/>
                <w:b/>
                <w:color w:val="FF0000"/>
                <w:sz w:val="24"/>
                <w:szCs w:val="24"/>
              </w:rPr>
              <w:t xml:space="preserve"> à 2</w:t>
            </w:r>
            <w:r>
              <w:rPr>
                <w:rFonts w:ascii="Verdana" w:hAnsi="Verdana" w:cs="Verdana"/>
                <w:b/>
                <w:color w:val="FF0000"/>
                <w:sz w:val="24"/>
                <w:szCs w:val="24"/>
              </w:rPr>
              <w:t xml:space="preserve"> page</w:t>
            </w:r>
            <w:r w:rsidR="008229A9">
              <w:rPr>
                <w:rFonts w:ascii="Verdana" w:hAnsi="Verdana" w:cs="Verdana"/>
                <w:b/>
                <w:color w:val="FF0000"/>
                <w:sz w:val="24"/>
                <w:szCs w:val="24"/>
              </w:rPr>
              <w:t>s</w:t>
            </w:r>
            <w:r>
              <w:rPr>
                <w:rFonts w:ascii="Verdana" w:hAnsi="Verdana" w:cs="Verdana"/>
                <w:b/>
                <w:color w:val="FF0000"/>
                <w:sz w:val="24"/>
                <w:szCs w:val="24"/>
              </w:rPr>
              <w:t xml:space="preserve"> maximum</w:t>
            </w:r>
          </w:p>
        </w:tc>
      </w:tr>
      <w:tr w:rsidR="00CE6D61" w14:paraId="321EF921"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58A16EC9" w14:textId="483D3758" w:rsidR="00CE6D61" w:rsidRDefault="00CE6D61" w:rsidP="00E34462">
            <w:r>
              <w:rPr>
                <w:rFonts w:ascii="Verdana" w:hAnsi="Verdana" w:cs="Verdana"/>
                <w:b/>
                <w:sz w:val="26"/>
              </w:rPr>
              <w:t>MOTS CL</w:t>
            </w:r>
            <w:r w:rsidR="000F2436">
              <w:rPr>
                <w:rFonts w:ascii="Verdana" w:hAnsi="Verdana" w:cs="Verdana"/>
                <w:b/>
                <w:sz w:val="26"/>
              </w:rPr>
              <w:t>É</w:t>
            </w:r>
            <w:r>
              <w:rPr>
                <w:rFonts w:ascii="Verdana" w:hAnsi="Verdana" w:cs="Verdana"/>
                <w:b/>
                <w:sz w:val="26"/>
              </w:rPr>
              <w:t>S (5) :</w:t>
            </w:r>
          </w:p>
          <w:p w14:paraId="4423F29B" w14:textId="77777777" w:rsidR="00CE6D61" w:rsidRDefault="00CE6D61" w:rsidP="00E34462">
            <w:pPr>
              <w:rPr>
                <w:rFonts w:ascii="Verdana" w:hAnsi="Verdana" w:cs="Verdana"/>
                <w:b/>
                <w:sz w:val="26"/>
              </w:rPr>
            </w:pPr>
          </w:p>
        </w:tc>
      </w:tr>
      <w:tr w:rsidR="00CE6D61" w:rsidRPr="00257EDD" w14:paraId="73897869" w14:textId="77777777" w:rsidTr="0043685C">
        <w:tc>
          <w:tcPr>
            <w:tcW w:w="10016" w:type="dxa"/>
            <w:tcBorders>
              <w:top w:val="single" w:sz="4" w:space="0" w:color="000000"/>
              <w:left w:val="single" w:sz="4" w:space="0" w:color="000000"/>
              <w:bottom w:val="single" w:sz="4" w:space="0" w:color="000000"/>
              <w:right w:val="single" w:sz="4" w:space="0" w:color="000000"/>
            </w:tcBorders>
            <w:shd w:val="clear" w:color="auto" w:fill="auto"/>
          </w:tcPr>
          <w:p w14:paraId="0ACBE21F" w14:textId="47378E5D" w:rsidR="00CB632B" w:rsidRPr="00CB632B" w:rsidRDefault="00CB632B" w:rsidP="00CB632B">
            <w:pPr>
              <w:spacing w:line="360" w:lineRule="auto"/>
              <w:jc w:val="both"/>
              <w:rPr>
                <w:sz w:val="24"/>
                <w:szCs w:val="24"/>
                <w:lang w:val="en-US"/>
              </w:rPr>
            </w:pPr>
            <w:r w:rsidRPr="00CB632B">
              <w:rPr>
                <w:sz w:val="24"/>
                <w:szCs w:val="24"/>
                <w:lang w:val="en-US"/>
              </w:rPr>
              <w:t xml:space="preserve">The primary objective of this </w:t>
            </w:r>
            <w:r w:rsidR="0042679F">
              <w:rPr>
                <w:sz w:val="24"/>
                <w:szCs w:val="24"/>
                <w:lang w:val="en-US"/>
              </w:rPr>
              <w:t>PHD</w:t>
            </w:r>
            <w:r w:rsidRPr="00CB632B">
              <w:rPr>
                <w:sz w:val="24"/>
                <w:szCs w:val="24"/>
                <w:lang w:val="en-US"/>
              </w:rPr>
              <w:t xml:space="preserve"> is to conduct a comprehensive analysis of the representation of gender dynamics within contemporary high-tech transmedia narratives featuring Artificial Intelligence. The focus will be on exploring the nuances of identity, ethics, and love as portrayed within the relationships involving high-tech beings. The aim is to critically examine how these narratives contribute to and challenge prevailing gender norms, providing insights into the evolving dynamics of identity, ethical considerations, and emotional connections in the realm of advanced technology.</w:t>
            </w:r>
          </w:p>
          <w:p w14:paraId="4AAE85D8" w14:textId="77777777" w:rsidR="00CB632B" w:rsidRPr="00CB632B" w:rsidRDefault="00CB632B" w:rsidP="00CB632B">
            <w:pPr>
              <w:spacing w:line="360" w:lineRule="auto"/>
              <w:jc w:val="both"/>
              <w:rPr>
                <w:i/>
                <w:iCs/>
                <w:sz w:val="24"/>
                <w:szCs w:val="24"/>
                <w:lang w:val="en-US"/>
              </w:rPr>
            </w:pPr>
          </w:p>
          <w:p w14:paraId="24518D5B" w14:textId="77777777" w:rsidR="00CB632B" w:rsidRDefault="00CB632B" w:rsidP="00CB632B">
            <w:pPr>
              <w:spacing w:line="360" w:lineRule="auto"/>
              <w:jc w:val="both"/>
              <w:rPr>
                <w:sz w:val="24"/>
                <w:szCs w:val="24"/>
                <w:lang w:val="en-US"/>
              </w:rPr>
            </w:pPr>
            <w:r w:rsidRPr="00CB632B">
              <w:rPr>
                <w:b/>
                <w:bCs/>
                <w:sz w:val="24"/>
                <w:szCs w:val="24"/>
                <w:lang w:val="en-US"/>
              </w:rPr>
              <w:t>Problematic</w:t>
            </w:r>
            <w:r w:rsidRPr="00CB632B">
              <w:rPr>
                <w:sz w:val="24"/>
                <w:szCs w:val="24"/>
                <w:lang w:val="en-US"/>
              </w:rPr>
              <w:t xml:space="preserve">: How do contemporary high-tech transmedia narratives, </w:t>
            </w:r>
            <w:proofErr w:type="spellStart"/>
            <w:r w:rsidRPr="00CB632B">
              <w:rPr>
                <w:sz w:val="24"/>
                <w:szCs w:val="24"/>
                <w:lang w:val="en-US"/>
              </w:rPr>
              <w:t>centred</w:t>
            </w:r>
            <w:proofErr w:type="spellEnd"/>
            <w:r w:rsidRPr="00CB632B">
              <w:rPr>
                <w:sz w:val="24"/>
                <w:szCs w:val="24"/>
                <w:lang w:val="en-US"/>
              </w:rPr>
              <w:t xml:space="preserve"> on Artificial Intelligence, depict and influence gender dynamics within the relationships involving high-tech beings? </w:t>
            </w:r>
          </w:p>
          <w:p w14:paraId="2C17505D" w14:textId="77777777" w:rsidR="00CB632B" w:rsidRPr="00CB632B" w:rsidRDefault="00CB632B" w:rsidP="00CB632B">
            <w:pPr>
              <w:spacing w:line="360" w:lineRule="auto"/>
              <w:jc w:val="both"/>
              <w:rPr>
                <w:sz w:val="24"/>
                <w:szCs w:val="24"/>
                <w:lang w:val="en-US"/>
              </w:rPr>
            </w:pPr>
          </w:p>
          <w:p w14:paraId="3C1EC7AA" w14:textId="77777777" w:rsidR="00CB632B" w:rsidRPr="00CB632B" w:rsidRDefault="00CB632B" w:rsidP="00CB632B">
            <w:pPr>
              <w:spacing w:line="360" w:lineRule="auto"/>
              <w:ind w:firstLine="720"/>
              <w:jc w:val="both"/>
              <w:rPr>
                <w:sz w:val="24"/>
                <w:szCs w:val="24"/>
                <w:lang w:val="en-US"/>
              </w:rPr>
            </w:pPr>
            <w:r w:rsidRPr="00CB632B">
              <w:rPr>
                <w:sz w:val="24"/>
                <w:szCs w:val="24"/>
                <w:lang w:val="en-US"/>
              </w:rPr>
              <w:t xml:space="preserve">This study aims to explore the intersections of identity, ethics, and love, within a chosen corpus of contemporary works portraying relationships between AI entities and humans. What insights can be gleaned regarding the evolving nature of gender roles and the broader implications for societal perceptions in the era of Artificial Intelligence? What are the current accepted norms for such relationships and are they evolving as technology advances? </w:t>
            </w:r>
          </w:p>
          <w:p w14:paraId="03DE8AF8" w14:textId="77777777" w:rsidR="00CB632B" w:rsidRPr="00CB632B" w:rsidRDefault="00CB632B" w:rsidP="00CB632B">
            <w:pPr>
              <w:spacing w:line="360" w:lineRule="auto"/>
              <w:ind w:firstLine="720"/>
              <w:jc w:val="both"/>
              <w:rPr>
                <w:sz w:val="24"/>
                <w:szCs w:val="24"/>
                <w:lang w:val="en-US"/>
              </w:rPr>
            </w:pPr>
            <w:r w:rsidRPr="00CB632B">
              <w:rPr>
                <w:sz w:val="24"/>
                <w:szCs w:val="24"/>
                <w:lang w:val="en-US"/>
              </w:rPr>
              <w:t xml:space="preserve">Current academic discourse on AI often delves into aspects of technology, ethics, and identity, but there is a noticeable void in the examination of how gender dynamics are demonstrated within the narratives of advanced technology. This research aims to bridge this gap by providing a comprehensive analysis of gender representations, and human to AI relationships, in the evolving landscape of high-tech transmedia narratives. As the AI presence in society increases it will become of paramount importance to understand how these narratives depict gender and how literature and film play a pivotal role in shaping societal perceptions. </w:t>
            </w:r>
          </w:p>
          <w:p w14:paraId="0B860724" w14:textId="0377D704" w:rsidR="00CB632B" w:rsidRPr="00CB632B" w:rsidRDefault="00CB632B" w:rsidP="00CB632B">
            <w:pPr>
              <w:spacing w:line="360" w:lineRule="auto"/>
              <w:ind w:firstLine="720"/>
              <w:jc w:val="both"/>
              <w:rPr>
                <w:sz w:val="24"/>
                <w:szCs w:val="24"/>
                <w:lang w:val="en-US"/>
              </w:rPr>
            </w:pPr>
            <w:r w:rsidRPr="00CB632B">
              <w:rPr>
                <w:sz w:val="24"/>
                <w:szCs w:val="24"/>
                <w:lang w:val="en-US"/>
              </w:rPr>
              <w:t xml:space="preserve">Content creators, including authors, filmmakers, and transmedia storytellers, stand to gain valuable insights from this research. Understanding the impact of their portrayals on gender dynamics and AI/human relationships can empower creators to make informed decisions, fostering narratives that are not only entertaining but also socially conscious and reflective of diverse perspectives, </w:t>
            </w:r>
            <w:r w:rsidRPr="00CB632B">
              <w:rPr>
                <w:sz w:val="24"/>
                <w:szCs w:val="24"/>
                <w:lang w:val="en-US"/>
              </w:rPr>
              <w:lastRenderedPageBreak/>
              <w:t>something that is becoming of heightened importance in the time of post #metoo. My study aligns itself with feminist scholarship, contributing to the ongoing dialogue within this academic realm. By applying feminist criticism, such as Laura Mulvey’s Male Gaze,</w:t>
            </w:r>
            <w:r>
              <w:rPr>
                <w:sz w:val="24"/>
                <w:szCs w:val="24"/>
                <w:lang w:val="en-US"/>
              </w:rPr>
              <w:t xml:space="preserve"> or Theresa de </w:t>
            </w:r>
            <w:proofErr w:type="spellStart"/>
            <w:r>
              <w:rPr>
                <w:sz w:val="24"/>
                <w:szCs w:val="24"/>
                <w:lang w:val="en-US"/>
              </w:rPr>
              <w:t>Lauretis</w:t>
            </w:r>
            <w:proofErr w:type="spellEnd"/>
            <w:r>
              <w:rPr>
                <w:sz w:val="24"/>
                <w:szCs w:val="24"/>
                <w:lang w:val="en-US"/>
              </w:rPr>
              <w:t>’</w:t>
            </w:r>
            <w:r w:rsidR="0042679F">
              <w:rPr>
                <w:sz w:val="24"/>
                <w:szCs w:val="24"/>
                <w:lang w:val="en-US"/>
              </w:rPr>
              <w:t xml:space="preserve"> “technological imagination” and “technologies of gender” to </w:t>
            </w:r>
            <w:r w:rsidRPr="00CB632B">
              <w:rPr>
                <w:sz w:val="24"/>
                <w:szCs w:val="24"/>
                <w:lang w:val="en-US"/>
              </w:rPr>
              <w:t xml:space="preserve">the analysis of high-tech transmedia narratives, the research seeks to expand the understanding of how gender is constructed, negotiated, and challenged within fictional worlds shaped by AI and advanced technology. </w:t>
            </w:r>
          </w:p>
          <w:p w14:paraId="2FCCA8A6" w14:textId="3B7695E5" w:rsidR="00CB632B" w:rsidRPr="00CB632B" w:rsidRDefault="00CB632B" w:rsidP="00CB632B">
            <w:pPr>
              <w:spacing w:line="360" w:lineRule="auto"/>
              <w:ind w:firstLine="720"/>
              <w:jc w:val="both"/>
              <w:rPr>
                <w:sz w:val="24"/>
                <w:szCs w:val="24"/>
                <w:lang w:val="en-US"/>
              </w:rPr>
            </w:pPr>
            <w:r w:rsidRPr="00CB632B">
              <w:rPr>
                <w:sz w:val="24"/>
                <w:szCs w:val="24"/>
                <w:lang w:val="en-US"/>
              </w:rPr>
              <w:t xml:space="preserve">The exploration of ethical implications within the portrayal of gender in AI-centric narratives is crucial. </w:t>
            </w:r>
            <w:proofErr w:type="spellStart"/>
            <w:r w:rsidRPr="00CB632B">
              <w:rPr>
                <w:sz w:val="24"/>
                <w:szCs w:val="24"/>
                <w:lang w:val="en-US"/>
              </w:rPr>
              <w:t>Analysing</w:t>
            </w:r>
            <w:proofErr w:type="spellEnd"/>
            <w:r w:rsidRPr="00CB632B">
              <w:rPr>
                <w:sz w:val="24"/>
                <w:szCs w:val="24"/>
                <w:lang w:val="en-US"/>
              </w:rPr>
              <w:t xml:space="preserve"> the chosen narratives through the analytical frameworks of Posthuman Critical Theory and Transhumanism, this analysis could reveal profound insights, offering a comprehensive understanding of the evolving relationships between humanity and technology, and also shed light on the broader societal implications of these portrayals. As AI technologies continue to advance, understanding the ethical considerations embedded in these narratives becomes essential for policymakers, ethicists, and technology developers. This research aims to shed light on these considerations, contributing to discussions on responsible AI development and deployment.</w:t>
            </w:r>
          </w:p>
          <w:p w14:paraId="596EC776" w14:textId="77777777" w:rsidR="00CB632B" w:rsidRPr="00CB632B" w:rsidRDefault="00CB632B" w:rsidP="00CB632B">
            <w:pPr>
              <w:spacing w:line="360" w:lineRule="auto"/>
              <w:ind w:firstLine="720"/>
              <w:jc w:val="both"/>
              <w:rPr>
                <w:sz w:val="24"/>
                <w:szCs w:val="24"/>
                <w:lang w:val="en-US"/>
              </w:rPr>
            </w:pPr>
            <w:r w:rsidRPr="00CB632B">
              <w:rPr>
                <w:sz w:val="24"/>
                <w:szCs w:val="24"/>
                <w:lang w:val="en-US"/>
              </w:rPr>
              <w:t>The study is inherently relevant in the contemporary technological zeitgeist, offering insights into narratives that resonate with the current societal fascination with AI. The findings will not only contribute to academic scholarship but also provide a lens through which society can critically engage with and reflect upon the evolving relationships between humanity, technology, and gender.</w:t>
            </w:r>
          </w:p>
          <w:p w14:paraId="09E6EDEF" w14:textId="77777777" w:rsidR="00CB632B" w:rsidRDefault="00CB632B" w:rsidP="00CB632B">
            <w:pPr>
              <w:spacing w:line="360" w:lineRule="auto"/>
              <w:ind w:firstLine="720"/>
              <w:jc w:val="both"/>
              <w:rPr>
                <w:sz w:val="24"/>
                <w:szCs w:val="24"/>
                <w:lang w:val="en-US"/>
              </w:rPr>
            </w:pPr>
            <w:r w:rsidRPr="00CB632B">
              <w:rPr>
                <w:sz w:val="24"/>
                <w:szCs w:val="24"/>
                <w:lang w:val="en-US"/>
              </w:rPr>
              <w:t>In summary, the significance of this research is multifaceted, ranging from filling an existing gap in academic literature to informing content creators, contributing to feminist scholarship, and addressing ethical considerations in the development of AI technologies. The study's findings are poised to shape our understanding of the evolving dynamics of identity, ethics, and love in the era of Artificial Intelligence.</w:t>
            </w:r>
          </w:p>
          <w:p w14:paraId="030633D0" w14:textId="77777777" w:rsidR="00DA7241" w:rsidRDefault="00DA7241" w:rsidP="00CB632B">
            <w:pPr>
              <w:spacing w:line="360" w:lineRule="auto"/>
              <w:ind w:firstLine="720"/>
              <w:jc w:val="both"/>
              <w:rPr>
                <w:sz w:val="24"/>
                <w:szCs w:val="24"/>
                <w:lang w:val="en-US"/>
              </w:rPr>
            </w:pPr>
          </w:p>
          <w:p w14:paraId="1E0F3157" w14:textId="27806096" w:rsidR="0042679F" w:rsidRDefault="0042679F" w:rsidP="00DA7241">
            <w:pPr>
              <w:spacing w:line="360" w:lineRule="auto"/>
              <w:jc w:val="both"/>
              <w:rPr>
                <w:sz w:val="24"/>
                <w:szCs w:val="24"/>
                <w:lang w:val="en-US"/>
              </w:rPr>
            </w:pPr>
            <w:proofErr w:type="gramStart"/>
            <w:r>
              <w:rPr>
                <w:sz w:val="24"/>
                <w:szCs w:val="24"/>
                <w:lang w:val="en-US"/>
              </w:rPr>
              <w:t>Methodology :</w:t>
            </w:r>
            <w:proofErr w:type="gramEnd"/>
            <w:r>
              <w:rPr>
                <w:sz w:val="24"/>
                <w:szCs w:val="24"/>
                <w:lang w:val="en-US"/>
              </w:rPr>
              <w:t xml:space="preserve"> </w:t>
            </w:r>
          </w:p>
          <w:p w14:paraId="74800B56"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Description of research design, including the selection criteria for narratives and films.</w:t>
            </w:r>
          </w:p>
          <w:p w14:paraId="6F3FCA04" w14:textId="77777777" w:rsidR="0042679F" w:rsidRPr="00C449FB" w:rsidRDefault="0042679F" w:rsidP="0042679F">
            <w:pPr>
              <w:numPr>
                <w:ilvl w:val="1"/>
                <w:numId w:val="7"/>
              </w:numPr>
              <w:suppressAutoHyphens w:val="0"/>
              <w:spacing w:after="160" w:line="360" w:lineRule="auto"/>
              <w:rPr>
                <w:sz w:val="24"/>
                <w:szCs w:val="24"/>
              </w:rPr>
            </w:pPr>
            <w:r w:rsidRPr="0042679F">
              <w:rPr>
                <w:sz w:val="24"/>
                <w:szCs w:val="24"/>
                <w:lang w:val="en-US"/>
              </w:rPr>
              <w:t xml:space="preserve">Detail the methods for data collection and analysis, such as content analysis, surveys, thematic coding, or narrative analysis. </w:t>
            </w:r>
            <w:r>
              <w:rPr>
                <w:sz w:val="24"/>
                <w:szCs w:val="24"/>
              </w:rPr>
              <w:t xml:space="preserve">(As part of the qualitative </w:t>
            </w:r>
            <w:proofErr w:type="spellStart"/>
            <w:r>
              <w:rPr>
                <w:sz w:val="24"/>
                <w:szCs w:val="24"/>
              </w:rPr>
              <w:t>research</w:t>
            </w:r>
            <w:proofErr w:type="spellEnd"/>
            <w:r>
              <w:rPr>
                <w:sz w:val="24"/>
                <w:szCs w:val="24"/>
              </w:rPr>
              <w:t xml:space="preserve">). </w:t>
            </w:r>
          </w:p>
          <w:p w14:paraId="7D35EB51"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Address any ethical considerations in the research process.</w:t>
            </w:r>
          </w:p>
          <w:p w14:paraId="2266DF90"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Analysis of the portrayal of gender roles and identities in the selected narratives and films.</w:t>
            </w:r>
          </w:p>
          <w:p w14:paraId="5F9B6370"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Examination of how characters embody or challenge traditional gender norms.</w:t>
            </w:r>
          </w:p>
          <w:p w14:paraId="6742AE81"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lastRenderedPageBreak/>
              <w:t>Exploration of how technology, especially AI, influences the construction of gender dynamics.</w:t>
            </w:r>
          </w:p>
          <w:p w14:paraId="60349441"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Investigation of how gender dynamics intersect with identity, ethics, and love within the narratives.</w:t>
            </w:r>
          </w:p>
          <w:p w14:paraId="5C286C03"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Exploration of the nuances of relationships portrayed in the context of AI and advanced technology.</w:t>
            </w:r>
          </w:p>
          <w:p w14:paraId="15C4863C" w14:textId="77777777" w:rsidR="0042679F" w:rsidRPr="0042679F" w:rsidRDefault="0042679F" w:rsidP="0042679F">
            <w:pPr>
              <w:numPr>
                <w:ilvl w:val="1"/>
                <w:numId w:val="7"/>
              </w:numPr>
              <w:suppressAutoHyphens w:val="0"/>
              <w:spacing w:after="160" w:line="360" w:lineRule="auto"/>
              <w:rPr>
                <w:sz w:val="24"/>
                <w:szCs w:val="24"/>
                <w:lang w:val="en-US"/>
              </w:rPr>
            </w:pPr>
            <w:r w:rsidRPr="0042679F">
              <w:rPr>
                <w:sz w:val="24"/>
                <w:szCs w:val="24"/>
                <w:lang w:val="en-US"/>
              </w:rPr>
              <w:t>Identification of key themes related to the interplay of these elements.</w:t>
            </w:r>
          </w:p>
          <w:p w14:paraId="3FECA4EE" w14:textId="77777777" w:rsidR="0042679F" w:rsidRPr="00CB632B" w:rsidRDefault="0042679F" w:rsidP="00CB632B">
            <w:pPr>
              <w:spacing w:line="360" w:lineRule="auto"/>
              <w:ind w:firstLine="720"/>
              <w:jc w:val="both"/>
              <w:rPr>
                <w:sz w:val="24"/>
                <w:szCs w:val="24"/>
                <w:lang w:val="en-US"/>
              </w:rPr>
            </w:pPr>
          </w:p>
          <w:p w14:paraId="69483224" w14:textId="77777777" w:rsidR="00CE6D61" w:rsidRPr="00CB632B" w:rsidRDefault="00CE6D61" w:rsidP="00E34462">
            <w:pPr>
              <w:snapToGrid w:val="0"/>
              <w:rPr>
                <w:rFonts w:ascii="Verdana" w:hAnsi="Verdana" w:cs="Verdana"/>
                <w:b/>
                <w:sz w:val="26"/>
                <w:lang w:val="en-US"/>
              </w:rPr>
            </w:pPr>
          </w:p>
          <w:p w14:paraId="11B8700A" w14:textId="77777777" w:rsidR="00CE6D61" w:rsidRPr="00CB632B" w:rsidRDefault="00CE6D61" w:rsidP="00E34462">
            <w:pPr>
              <w:rPr>
                <w:rFonts w:ascii="Verdana" w:hAnsi="Verdana" w:cs="Verdana"/>
                <w:b/>
                <w:sz w:val="26"/>
                <w:lang w:val="en-US"/>
              </w:rPr>
            </w:pPr>
          </w:p>
          <w:p w14:paraId="6BAEE4C1" w14:textId="77777777" w:rsidR="00CE6D61" w:rsidRPr="00CB632B" w:rsidRDefault="00CE6D61" w:rsidP="00E34462">
            <w:pPr>
              <w:rPr>
                <w:rFonts w:ascii="Verdana" w:hAnsi="Verdana" w:cs="Verdana"/>
                <w:b/>
                <w:sz w:val="26"/>
                <w:lang w:val="en-US"/>
              </w:rPr>
            </w:pPr>
          </w:p>
          <w:p w14:paraId="5B717E17" w14:textId="77777777" w:rsidR="00CE6D61" w:rsidRPr="00CB632B" w:rsidRDefault="00CE6D61" w:rsidP="00E34462">
            <w:pPr>
              <w:rPr>
                <w:rFonts w:ascii="Verdana" w:hAnsi="Verdana" w:cs="Verdana"/>
                <w:b/>
                <w:sz w:val="26"/>
                <w:lang w:val="en-US"/>
              </w:rPr>
            </w:pPr>
          </w:p>
          <w:p w14:paraId="2BFF1305" w14:textId="77777777" w:rsidR="00CE6D61" w:rsidRPr="00CB632B" w:rsidRDefault="00CE6D61" w:rsidP="00E34462">
            <w:pPr>
              <w:rPr>
                <w:rFonts w:ascii="Verdana" w:hAnsi="Verdana" w:cs="Verdana"/>
                <w:b/>
                <w:sz w:val="26"/>
                <w:lang w:val="en-US"/>
              </w:rPr>
            </w:pPr>
          </w:p>
        </w:tc>
      </w:tr>
    </w:tbl>
    <w:p w14:paraId="48F0EAC5" w14:textId="77777777" w:rsidR="00390A28" w:rsidRPr="00CB632B" w:rsidRDefault="00390A28" w:rsidP="0043685C">
      <w:pPr>
        <w:rPr>
          <w:rFonts w:ascii="Verdana" w:hAnsi="Verdana" w:cs="Verdana"/>
          <w:b/>
          <w:i/>
          <w:sz w:val="24"/>
          <w:szCs w:val="24"/>
          <w:u w:val="single"/>
          <w:lang w:val="en-US"/>
        </w:rPr>
      </w:pPr>
    </w:p>
    <w:p w14:paraId="5B5ADC53" w14:textId="77777777" w:rsidR="0043685C" w:rsidRPr="00CB632B" w:rsidRDefault="0043685C" w:rsidP="0043685C">
      <w:pPr>
        <w:rPr>
          <w:rFonts w:ascii="Verdana" w:hAnsi="Verdana" w:cs="Verdana"/>
          <w:b/>
          <w:i/>
          <w:sz w:val="24"/>
          <w:szCs w:val="24"/>
          <w:u w:val="single"/>
          <w:lang w:val="en-US"/>
        </w:rPr>
      </w:pPr>
    </w:p>
    <w:tbl>
      <w:tblPr>
        <w:tblW w:w="9876" w:type="dxa"/>
        <w:tblInd w:w="-5" w:type="dxa"/>
        <w:tblLayout w:type="fixed"/>
        <w:tblLook w:val="0000" w:firstRow="0" w:lastRow="0" w:firstColumn="0" w:lastColumn="0" w:noHBand="0" w:noVBand="0"/>
      </w:tblPr>
      <w:tblGrid>
        <w:gridCol w:w="9876"/>
      </w:tblGrid>
      <w:tr w:rsidR="008229A9" w:rsidRPr="00257EDD" w14:paraId="739B15BD" w14:textId="77777777" w:rsidTr="008229A9">
        <w:trPr>
          <w:trHeight w:val="468"/>
        </w:trPr>
        <w:tc>
          <w:tcPr>
            <w:tcW w:w="9876" w:type="dxa"/>
            <w:tcBorders>
              <w:top w:val="single" w:sz="4" w:space="0" w:color="000000"/>
              <w:left w:val="single" w:sz="4" w:space="0" w:color="000000"/>
              <w:bottom w:val="single" w:sz="4" w:space="0" w:color="000000"/>
              <w:right w:val="single" w:sz="4" w:space="0" w:color="000000"/>
            </w:tcBorders>
            <w:shd w:val="clear" w:color="auto" w:fill="auto"/>
          </w:tcPr>
          <w:p w14:paraId="6AE54FA0" w14:textId="77777777" w:rsidR="008229A9" w:rsidRPr="00CB632B" w:rsidRDefault="008229A9" w:rsidP="00463F64">
            <w:pPr>
              <w:rPr>
                <w:rFonts w:ascii="Verdana" w:hAnsi="Verdana" w:cs="Verdana"/>
                <w:b/>
                <w:sz w:val="26"/>
                <w:szCs w:val="26"/>
                <w:lang w:val="en-US"/>
              </w:rPr>
            </w:pPr>
          </w:p>
          <w:p w14:paraId="7A2CABFA" w14:textId="77777777" w:rsidR="008229A9" w:rsidRPr="00CB632B" w:rsidRDefault="008229A9" w:rsidP="00463F64">
            <w:pPr>
              <w:rPr>
                <w:rFonts w:ascii="Verdana" w:hAnsi="Verdana" w:cs="Verdana"/>
                <w:b/>
                <w:sz w:val="26"/>
                <w:szCs w:val="26"/>
                <w:lang w:val="en-US"/>
              </w:rPr>
            </w:pPr>
          </w:p>
          <w:p w14:paraId="1ECE8398" w14:textId="77777777" w:rsidR="008229A9" w:rsidRPr="00CB632B" w:rsidRDefault="008229A9" w:rsidP="00463F64">
            <w:pPr>
              <w:rPr>
                <w:rFonts w:ascii="Verdana" w:hAnsi="Verdana" w:cs="Verdana"/>
                <w:b/>
                <w:sz w:val="26"/>
                <w:szCs w:val="26"/>
                <w:lang w:val="en-US"/>
              </w:rPr>
            </w:pPr>
          </w:p>
        </w:tc>
      </w:tr>
      <w:tr w:rsidR="0043685C" w14:paraId="3D6D5F6D" w14:textId="77777777" w:rsidTr="008229A9">
        <w:trPr>
          <w:trHeight w:val="468"/>
        </w:trPr>
        <w:tc>
          <w:tcPr>
            <w:tcW w:w="9876" w:type="dxa"/>
            <w:tcBorders>
              <w:top w:val="single" w:sz="4" w:space="0" w:color="000000"/>
              <w:left w:val="single" w:sz="4" w:space="0" w:color="000000"/>
              <w:bottom w:val="single" w:sz="4" w:space="0" w:color="000000"/>
              <w:right w:val="single" w:sz="4" w:space="0" w:color="000000"/>
            </w:tcBorders>
            <w:shd w:val="clear" w:color="auto" w:fill="auto"/>
          </w:tcPr>
          <w:p w14:paraId="123A1AC9" w14:textId="77777777" w:rsidR="0043685C" w:rsidRPr="00CB632B" w:rsidRDefault="0043685C" w:rsidP="005D59F4">
            <w:pPr>
              <w:rPr>
                <w:rFonts w:ascii="Verdana" w:hAnsi="Verdana" w:cs="Verdana"/>
                <w:b/>
                <w:sz w:val="26"/>
                <w:szCs w:val="26"/>
                <w:lang w:val="en-US"/>
              </w:rPr>
            </w:pPr>
          </w:p>
          <w:p w14:paraId="5A224039" w14:textId="431105CB" w:rsidR="0043685C" w:rsidRDefault="0043685C" w:rsidP="005D59F4">
            <w:pPr>
              <w:rPr>
                <w:rFonts w:ascii="Verdana" w:hAnsi="Verdana" w:cs="Verdana"/>
                <w:b/>
                <w:sz w:val="26"/>
                <w:szCs w:val="26"/>
              </w:rPr>
            </w:pPr>
            <w:r>
              <w:rPr>
                <w:rFonts w:ascii="Verdana" w:hAnsi="Verdana" w:cs="Verdana"/>
                <w:b/>
                <w:sz w:val="26"/>
                <w:szCs w:val="26"/>
              </w:rPr>
              <w:t>Calendrier sur 3 ans :</w:t>
            </w:r>
          </w:p>
          <w:p w14:paraId="13846C92" w14:textId="77777777" w:rsidR="00DA7241" w:rsidRDefault="00DA7241" w:rsidP="005D59F4">
            <w:pPr>
              <w:rPr>
                <w:rFonts w:ascii="Verdana" w:hAnsi="Verdana" w:cs="Verdana"/>
                <w:b/>
                <w:sz w:val="26"/>
                <w:szCs w:val="26"/>
              </w:rPr>
            </w:pPr>
          </w:p>
          <w:p w14:paraId="74A0EC1F" w14:textId="4CAA5C11" w:rsidR="00DA7241" w:rsidRPr="00257EDD" w:rsidRDefault="00DA7241" w:rsidP="00DA7241">
            <w:pPr>
              <w:widowControl w:val="0"/>
              <w:ind w:right="435" w:hanging="2"/>
              <w:jc w:val="both"/>
              <w:rPr>
                <w:sz w:val="24"/>
                <w:szCs w:val="24"/>
                <w:lang w:val="en-US"/>
              </w:rPr>
            </w:pPr>
            <w:proofErr w:type="spellStart"/>
            <w:r w:rsidRPr="00257EDD">
              <w:rPr>
                <w:b/>
                <w:sz w:val="24"/>
                <w:szCs w:val="24"/>
                <w:lang w:val="en-US"/>
              </w:rPr>
              <w:t>Année</w:t>
            </w:r>
            <w:proofErr w:type="spellEnd"/>
            <w:r w:rsidRPr="00257EDD">
              <w:rPr>
                <w:b/>
                <w:sz w:val="24"/>
                <w:szCs w:val="24"/>
                <w:lang w:val="en-US"/>
              </w:rPr>
              <w:t xml:space="preserve"> </w:t>
            </w:r>
            <w:proofErr w:type="gramStart"/>
            <w:r w:rsidRPr="00257EDD">
              <w:rPr>
                <w:b/>
                <w:sz w:val="24"/>
                <w:szCs w:val="24"/>
                <w:lang w:val="en-US"/>
              </w:rPr>
              <w:t>1</w:t>
            </w:r>
            <w:r w:rsidRPr="00257EDD">
              <w:rPr>
                <w:sz w:val="24"/>
                <w:szCs w:val="24"/>
                <w:lang w:val="en-US"/>
              </w:rPr>
              <w:t xml:space="preserve"> :</w:t>
            </w:r>
            <w:proofErr w:type="gramEnd"/>
            <w:r w:rsidRPr="00257EDD">
              <w:rPr>
                <w:sz w:val="24"/>
                <w:szCs w:val="24"/>
                <w:lang w:val="en-US"/>
              </w:rPr>
              <w:t xml:space="preserve"> </w:t>
            </w:r>
            <w:r w:rsidR="00257EDD" w:rsidRPr="00257EDD">
              <w:rPr>
                <w:sz w:val="24"/>
                <w:szCs w:val="24"/>
                <w:lang w:val="en-US"/>
              </w:rPr>
              <w:t xml:space="preserve">Critical and theoretical state of the art on </w:t>
            </w:r>
            <w:proofErr w:type="spellStart"/>
            <w:r w:rsidR="00257EDD" w:rsidRPr="00257EDD">
              <w:rPr>
                <w:sz w:val="24"/>
                <w:szCs w:val="24"/>
                <w:lang w:val="en-US"/>
              </w:rPr>
              <w:t>intermediality</w:t>
            </w:r>
            <w:proofErr w:type="spellEnd"/>
            <w:r w:rsidR="00257EDD" w:rsidRPr="00257EDD">
              <w:rPr>
                <w:sz w:val="24"/>
                <w:szCs w:val="24"/>
                <w:lang w:val="en-US"/>
              </w:rPr>
              <w:t xml:space="preserve">, the representations of the new technologies and gender, as well as on the primary corpus of novels and movies. </w:t>
            </w:r>
            <w:r w:rsidR="00257EDD">
              <w:rPr>
                <w:sz w:val="24"/>
                <w:szCs w:val="24"/>
                <w:lang w:val="en-US"/>
              </w:rPr>
              <w:t xml:space="preserve">Analysis of the primary and secondary corpus. </w:t>
            </w:r>
            <w:r w:rsidR="00257EDD" w:rsidRPr="00257EDD">
              <w:rPr>
                <w:sz w:val="24"/>
                <w:szCs w:val="24"/>
                <w:lang w:val="en-US"/>
              </w:rPr>
              <w:t xml:space="preserve">Elaboration of the point of entry into the thesis and of the outline, </w:t>
            </w:r>
            <w:proofErr w:type="spellStart"/>
            <w:r w:rsidR="00257EDD" w:rsidRPr="00257EDD">
              <w:rPr>
                <w:sz w:val="24"/>
                <w:szCs w:val="24"/>
                <w:lang w:val="en-US"/>
              </w:rPr>
              <w:t>begining</w:t>
            </w:r>
            <w:proofErr w:type="spellEnd"/>
            <w:r w:rsidR="00257EDD" w:rsidRPr="00257EDD">
              <w:rPr>
                <w:sz w:val="24"/>
                <w:szCs w:val="24"/>
                <w:lang w:val="en-US"/>
              </w:rPr>
              <w:t xml:space="preserve"> of the constitution of the bibliography. </w:t>
            </w:r>
          </w:p>
          <w:p w14:paraId="5C8F5F24" w14:textId="77777777" w:rsidR="00DA7241" w:rsidRPr="00257EDD" w:rsidRDefault="00DA7241" w:rsidP="00DA7241">
            <w:pPr>
              <w:widowControl w:val="0"/>
              <w:ind w:right="435" w:hanging="2"/>
              <w:jc w:val="both"/>
              <w:rPr>
                <w:sz w:val="24"/>
                <w:szCs w:val="24"/>
                <w:lang w:val="en-US"/>
              </w:rPr>
            </w:pPr>
          </w:p>
          <w:p w14:paraId="0341DEFE" w14:textId="323E71E0" w:rsidR="00DA7241" w:rsidRPr="00257EDD" w:rsidRDefault="00DA7241" w:rsidP="00DA7241">
            <w:pPr>
              <w:widowControl w:val="0"/>
              <w:ind w:right="435" w:hanging="2"/>
              <w:jc w:val="both"/>
              <w:rPr>
                <w:sz w:val="24"/>
                <w:szCs w:val="24"/>
                <w:lang w:val="en-US"/>
              </w:rPr>
            </w:pPr>
            <w:proofErr w:type="spellStart"/>
            <w:r w:rsidRPr="00257EDD">
              <w:rPr>
                <w:b/>
                <w:sz w:val="24"/>
                <w:szCs w:val="24"/>
                <w:lang w:val="en-US"/>
              </w:rPr>
              <w:t>Année</w:t>
            </w:r>
            <w:proofErr w:type="spellEnd"/>
            <w:r w:rsidRPr="00257EDD">
              <w:rPr>
                <w:b/>
                <w:sz w:val="24"/>
                <w:szCs w:val="24"/>
                <w:lang w:val="en-US"/>
              </w:rPr>
              <w:t xml:space="preserve"> </w:t>
            </w:r>
            <w:proofErr w:type="gramStart"/>
            <w:r w:rsidRPr="00257EDD">
              <w:rPr>
                <w:b/>
                <w:sz w:val="24"/>
                <w:szCs w:val="24"/>
                <w:lang w:val="en-US"/>
              </w:rPr>
              <w:t>2</w:t>
            </w:r>
            <w:r w:rsidRPr="00257EDD">
              <w:rPr>
                <w:sz w:val="24"/>
                <w:szCs w:val="24"/>
                <w:lang w:val="en-US"/>
              </w:rPr>
              <w:t xml:space="preserve"> :</w:t>
            </w:r>
            <w:proofErr w:type="gramEnd"/>
            <w:r w:rsidRPr="00257EDD">
              <w:rPr>
                <w:sz w:val="24"/>
                <w:szCs w:val="24"/>
                <w:lang w:val="en-US"/>
              </w:rPr>
              <w:t xml:space="preserve"> </w:t>
            </w:r>
            <w:r w:rsidR="00257EDD" w:rsidRPr="00257EDD">
              <w:rPr>
                <w:sz w:val="24"/>
                <w:szCs w:val="24"/>
                <w:lang w:val="en-US"/>
              </w:rPr>
              <w:t xml:space="preserve">Writing of the 1st part, presentation of a talk at a national or international conference and </w:t>
            </w:r>
            <w:proofErr w:type="spellStart"/>
            <w:r w:rsidR="00257EDD" w:rsidRPr="00257EDD">
              <w:rPr>
                <w:sz w:val="24"/>
                <w:szCs w:val="24"/>
                <w:lang w:val="en-US"/>
              </w:rPr>
              <w:t>organisation</w:t>
            </w:r>
            <w:proofErr w:type="spellEnd"/>
            <w:r w:rsidR="00257EDD" w:rsidRPr="00257EDD">
              <w:rPr>
                <w:sz w:val="24"/>
                <w:szCs w:val="24"/>
                <w:lang w:val="en-US"/>
              </w:rPr>
              <w:t xml:space="preserve"> of </w:t>
            </w:r>
            <w:r w:rsidR="00257EDD">
              <w:rPr>
                <w:sz w:val="24"/>
                <w:szCs w:val="24"/>
                <w:lang w:val="en-US"/>
              </w:rPr>
              <w:t>a day conference in the Pays de la Loire region on the gendered representations of the new technologies in British contemporary literature and film</w:t>
            </w:r>
            <w:r w:rsidRPr="00257EDD">
              <w:rPr>
                <w:sz w:val="24"/>
                <w:szCs w:val="24"/>
                <w:lang w:val="en-US"/>
              </w:rPr>
              <w:t>.</w:t>
            </w:r>
          </w:p>
          <w:p w14:paraId="111473DE" w14:textId="77777777" w:rsidR="00DA7241" w:rsidRPr="00257EDD" w:rsidRDefault="00DA7241" w:rsidP="00DA7241">
            <w:pPr>
              <w:widowControl w:val="0"/>
              <w:ind w:right="435" w:hanging="2"/>
              <w:jc w:val="both"/>
              <w:rPr>
                <w:b/>
                <w:sz w:val="24"/>
                <w:szCs w:val="24"/>
                <w:lang w:val="en-US"/>
              </w:rPr>
            </w:pPr>
          </w:p>
          <w:p w14:paraId="58ADCAF7" w14:textId="4BC7ACFB" w:rsidR="00257EDD" w:rsidRPr="00257EDD" w:rsidRDefault="00DA7241" w:rsidP="00257EDD">
            <w:pPr>
              <w:widowControl w:val="0"/>
              <w:ind w:right="435" w:hanging="2"/>
              <w:jc w:val="both"/>
              <w:rPr>
                <w:sz w:val="24"/>
                <w:szCs w:val="24"/>
                <w:lang w:val="en-US"/>
              </w:rPr>
            </w:pPr>
            <w:proofErr w:type="spellStart"/>
            <w:r w:rsidRPr="00257EDD">
              <w:rPr>
                <w:b/>
                <w:sz w:val="24"/>
                <w:szCs w:val="24"/>
                <w:lang w:val="en-US"/>
              </w:rPr>
              <w:t>Année</w:t>
            </w:r>
            <w:proofErr w:type="spellEnd"/>
            <w:r w:rsidRPr="00257EDD">
              <w:rPr>
                <w:b/>
                <w:sz w:val="24"/>
                <w:szCs w:val="24"/>
                <w:lang w:val="en-US"/>
              </w:rPr>
              <w:t xml:space="preserve"> </w:t>
            </w:r>
            <w:proofErr w:type="gramStart"/>
            <w:r w:rsidRPr="00257EDD">
              <w:rPr>
                <w:b/>
                <w:sz w:val="24"/>
                <w:szCs w:val="24"/>
                <w:lang w:val="en-US"/>
              </w:rPr>
              <w:t>3</w:t>
            </w:r>
            <w:r w:rsidRPr="00257EDD">
              <w:rPr>
                <w:sz w:val="24"/>
                <w:szCs w:val="24"/>
                <w:lang w:val="en-US"/>
              </w:rPr>
              <w:t xml:space="preserve"> :</w:t>
            </w:r>
            <w:proofErr w:type="gramEnd"/>
            <w:r w:rsidRPr="00257EDD">
              <w:rPr>
                <w:sz w:val="24"/>
                <w:szCs w:val="24"/>
                <w:lang w:val="en-US"/>
              </w:rPr>
              <w:t xml:space="preserve"> </w:t>
            </w:r>
            <w:r w:rsidR="00257EDD" w:rsidRPr="00257EDD">
              <w:rPr>
                <w:sz w:val="24"/>
                <w:szCs w:val="24"/>
                <w:lang w:val="en-US"/>
              </w:rPr>
              <w:t>Writing of the 2</w:t>
            </w:r>
            <w:r w:rsidR="00257EDD" w:rsidRPr="00257EDD">
              <w:rPr>
                <w:sz w:val="24"/>
                <w:szCs w:val="24"/>
                <w:vertAlign w:val="superscript"/>
                <w:lang w:val="en-US"/>
              </w:rPr>
              <w:t>nd</w:t>
            </w:r>
            <w:r w:rsidR="00257EDD" w:rsidRPr="00257EDD">
              <w:rPr>
                <w:sz w:val="24"/>
                <w:szCs w:val="24"/>
                <w:lang w:val="en-US"/>
              </w:rPr>
              <w:t xml:space="preserve"> part and of the 3rd part, writing of the introduction and the conclusion, </w:t>
            </w:r>
            <w:r w:rsidR="00257EDD">
              <w:rPr>
                <w:sz w:val="24"/>
                <w:szCs w:val="24"/>
                <w:lang w:val="en-US"/>
              </w:rPr>
              <w:t xml:space="preserve">elaboration of the thematic and proper names index, proofreading of the thesis and defense. </w:t>
            </w:r>
          </w:p>
          <w:p w14:paraId="5DD68F06" w14:textId="77777777" w:rsidR="008229A9" w:rsidRDefault="008229A9" w:rsidP="005D59F4">
            <w:pPr>
              <w:rPr>
                <w:rFonts w:ascii="Verdana" w:hAnsi="Verdana" w:cs="Verdana"/>
                <w:b/>
                <w:sz w:val="26"/>
                <w:szCs w:val="26"/>
              </w:rPr>
            </w:pPr>
          </w:p>
          <w:p w14:paraId="43782BBE" w14:textId="77777777" w:rsidR="008229A9" w:rsidRDefault="008229A9" w:rsidP="005D59F4">
            <w:pPr>
              <w:rPr>
                <w:rFonts w:ascii="Verdana" w:hAnsi="Verdana" w:cs="Verdana"/>
                <w:b/>
                <w:sz w:val="26"/>
                <w:szCs w:val="26"/>
              </w:rPr>
            </w:pPr>
          </w:p>
          <w:p w14:paraId="3D682746" w14:textId="77777777" w:rsidR="008229A9" w:rsidRDefault="008229A9" w:rsidP="005D59F4">
            <w:pPr>
              <w:rPr>
                <w:rFonts w:ascii="Verdana" w:hAnsi="Verdana" w:cs="Verdana"/>
                <w:b/>
                <w:sz w:val="26"/>
                <w:szCs w:val="26"/>
              </w:rPr>
            </w:pPr>
          </w:p>
          <w:p w14:paraId="1A86CB59" w14:textId="77777777" w:rsidR="008229A9" w:rsidRDefault="008229A9" w:rsidP="005D59F4">
            <w:pPr>
              <w:rPr>
                <w:rFonts w:ascii="Verdana" w:hAnsi="Verdana" w:cs="Verdana"/>
                <w:b/>
                <w:sz w:val="26"/>
                <w:szCs w:val="26"/>
              </w:rPr>
            </w:pPr>
          </w:p>
          <w:p w14:paraId="21CD4F48" w14:textId="77777777" w:rsidR="008229A9" w:rsidRDefault="008229A9" w:rsidP="005D59F4">
            <w:pPr>
              <w:rPr>
                <w:rFonts w:ascii="Verdana" w:hAnsi="Verdana" w:cs="Verdana"/>
                <w:b/>
                <w:sz w:val="26"/>
                <w:szCs w:val="26"/>
              </w:rPr>
            </w:pPr>
          </w:p>
          <w:p w14:paraId="4B1E69E1" w14:textId="68D0AA96" w:rsidR="000F2436" w:rsidRDefault="000F2436" w:rsidP="005D59F4">
            <w:pPr>
              <w:rPr>
                <w:rFonts w:ascii="Verdana" w:hAnsi="Verdana" w:cs="Verdana"/>
                <w:b/>
                <w:sz w:val="26"/>
                <w:szCs w:val="26"/>
              </w:rPr>
            </w:pPr>
          </w:p>
          <w:p w14:paraId="4D2E4C0C" w14:textId="77777777" w:rsidR="000F2436" w:rsidRDefault="000F2436" w:rsidP="005D59F4">
            <w:pPr>
              <w:rPr>
                <w:rFonts w:ascii="Verdana" w:hAnsi="Verdana" w:cs="Verdana"/>
                <w:b/>
                <w:sz w:val="26"/>
                <w:szCs w:val="26"/>
              </w:rPr>
            </w:pPr>
          </w:p>
          <w:p w14:paraId="6DE08A00" w14:textId="77777777" w:rsidR="008229A9" w:rsidRDefault="008229A9" w:rsidP="005D59F4"/>
          <w:p w14:paraId="0B0AEE87" w14:textId="25279DCA" w:rsidR="0043685C" w:rsidRDefault="0043685C" w:rsidP="005D59F4"/>
        </w:tc>
      </w:tr>
    </w:tbl>
    <w:p w14:paraId="30B8CABF" w14:textId="77777777" w:rsidR="004F5604" w:rsidRDefault="004F5604" w:rsidP="00E34462">
      <w:pPr>
        <w:rPr>
          <w:rFonts w:ascii="Verdana" w:hAnsi="Verdana" w:cs="Verdana"/>
          <w:b/>
          <w:i/>
          <w:sz w:val="24"/>
          <w:szCs w:val="24"/>
          <w:u w:val="single"/>
        </w:rPr>
      </w:pPr>
    </w:p>
    <w:tbl>
      <w:tblPr>
        <w:tblW w:w="0" w:type="auto"/>
        <w:tblInd w:w="-5" w:type="dxa"/>
        <w:tblLayout w:type="fixed"/>
        <w:tblLook w:val="0000" w:firstRow="0" w:lastRow="0" w:firstColumn="0" w:lastColumn="0" w:noHBand="0" w:noVBand="0"/>
      </w:tblPr>
      <w:tblGrid>
        <w:gridCol w:w="10008"/>
      </w:tblGrid>
      <w:tr w:rsidR="00CE6D61" w14:paraId="04E70D7A"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EDA2C56" w14:textId="4382F911" w:rsidR="0043685C" w:rsidRDefault="0043685C" w:rsidP="00E34462">
            <w:pPr>
              <w:rPr>
                <w:rFonts w:ascii="Verdana" w:hAnsi="Verdana" w:cs="Verdana"/>
                <w:b/>
                <w:sz w:val="26"/>
                <w:szCs w:val="26"/>
              </w:rPr>
            </w:pPr>
          </w:p>
          <w:p w14:paraId="3AABFA97" w14:textId="677D595D" w:rsidR="00CE6D61" w:rsidRDefault="00CE6D61" w:rsidP="00E34462">
            <w:r>
              <w:rPr>
                <w:rFonts w:ascii="Verdana" w:hAnsi="Verdana" w:cs="Verdana"/>
                <w:b/>
                <w:sz w:val="26"/>
                <w:szCs w:val="26"/>
              </w:rPr>
              <w:t>Références de l’unité de recherche sur le sujet :</w:t>
            </w:r>
          </w:p>
          <w:p w14:paraId="1F80A6B5" w14:textId="77777777" w:rsidR="00390A28" w:rsidRPr="00390A28" w:rsidRDefault="00A32215" w:rsidP="00A32215">
            <w:pPr>
              <w:numPr>
                <w:ilvl w:val="0"/>
                <w:numId w:val="6"/>
              </w:numPr>
            </w:pPr>
            <w:r>
              <w:rPr>
                <w:rFonts w:ascii="Verdana" w:hAnsi="Verdana" w:cs="Verdana"/>
                <w:b/>
                <w:sz w:val="26"/>
                <w:szCs w:val="26"/>
              </w:rPr>
              <w:t>P</w:t>
            </w:r>
            <w:r w:rsidR="00CE6D61">
              <w:rPr>
                <w:rFonts w:ascii="Verdana" w:hAnsi="Verdana" w:cs="Verdana"/>
                <w:b/>
                <w:sz w:val="26"/>
                <w:szCs w:val="26"/>
              </w:rPr>
              <w:t>rogrammes de recherches en cours</w:t>
            </w:r>
          </w:p>
          <w:p w14:paraId="481C6D38" w14:textId="200B406A" w:rsidR="00CE6D61" w:rsidRPr="00390A28" w:rsidRDefault="00390A28" w:rsidP="00A32215">
            <w:pPr>
              <w:numPr>
                <w:ilvl w:val="0"/>
                <w:numId w:val="6"/>
              </w:numPr>
            </w:pPr>
            <w:r>
              <w:rPr>
                <w:rFonts w:ascii="Verdana" w:hAnsi="Verdana" w:cs="Verdana"/>
                <w:b/>
                <w:sz w:val="26"/>
                <w:szCs w:val="26"/>
              </w:rPr>
              <w:t>Publications</w:t>
            </w:r>
            <w:r w:rsidR="00CE6D61">
              <w:rPr>
                <w:rFonts w:ascii="Verdana" w:hAnsi="Verdana" w:cs="Verdana"/>
                <w:b/>
                <w:sz w:val="26"/>
                <w:szCs w:val="26"/>
              </w:rPr>
              <w:t xml:space="preserve"> de l’unité et</w:t>
            </w:r>
            <w:r>
              <w:rPr>
                <w:rFonts w:ascii="Verdana" w:hAnsi="Verdana" w:cs="Verdana"/>
                <w:b/>
                <w:sz w:val="26"/>
                <w:szCs w:val="26"/>
              </w:rPr>
              <w:t>/ou</w:t>
            </w:r>
            <w:r w:rsidR="00CE6D61">
              <w:rPr>
                <w:rFonts w:ascii="Verdana" w:hAnsi="Verdana" w:cs="Verdana"/>
                <w:b/>
                <w:sz w:val="26"/>
                <w:szCs w:val="26"/>
              </w:rPr>
              <w:t xml:space="preserve"> du porteur de projet</w:t>
            </w:r>
            <w:r>
              <w:rPr>
                <w:rFonts w:ascii="Verdana" w:hAnsi="Verdana" w:cs="Verdana"/>
                <w:b/>
                <w:sz w:val="26"/>
                <w:szCs w:val="26"/>
              </w:rPr>
              <w:t xml:space="preserve"> (de ses </w:t>
            </w:r>
            <w:proofErr w:type="spellStart"/>
            <w:r>
              <w:rPr>
                <w:rFonts w:ascii="Verdana" w:hAnsi="Verdana" w:cs="Verdana"/>
                <w:b/>
                <w:sz w:val="26"/>
                <w:szCs w:val="26"/>
              </w:rPr>
              <w:t>co</w:t>
            </w:r>
            <w:proofErr w:type="spellEnd"/>
            <w:r>
              <w:rPr>
                <w:rFonts w:ascii="Verdana" w:hAnsi="Verdana" w:cs="Verdana"/>
                <w:b/>
                <w:sz w:val="26"/>
                <w:szCs w:val="26"/>
              </w:rPr>
              <w:t>-encadrants le cas échéant)</w:t>
            </w:r>
            <w:r w:rsidR="00CE6D61">
              <w:rPr>
                <w:rFonts w:ascii="Verdana" w:hAnsi="Verdana" w:cs="Verdana"/>
                <w:b/>
                <w:sz w:val="26"/>
                <w:szCs w:val="26"/>
              </w:rPr>
              <w:t xml:space="preserve"> sur le sujet proposé</w:t>
            </w:r>
          </w:p>
          <w:p w14:paraId="7006855D" w14:textId="642471F1" w:rsidR="00390A28" w:rsidRDefault="00390A28" w:rsidP="00390A28">
            <w:r>
              <w:rPr>
                <w:rFonts w:ascii="Verdana" w:hAnsi="Verdana" w:cs="Verdana"/>
                <w:b/>
                <w:sz w:val="26"/>
                <w:szCs w:val="26"/>
              </w:rPr>
              <w:t xml:space="preserve">Le cas échéant, justification du consortium (si un ou plusieurs co-directeurs ou </w:t>
            </w:r>
            <w:proofErr w:type="spellStart"/>
            <w:r>
              <w:rPr>
                <w:rFonts w:ascii="Verdana" w:hAnsi="Verdana" w:cs="Verdana"/>
                <w:b/>
                <w:sz w:val="26"/>
                <w:szCs w:val="26"/>
              </w:rPr>
              <w:t>co</w:t>
            </w:r>
            <w:proofErr w:type="spellEnd"/>
            <w:r>
              <w:rPr>
                <w:rFonts w:ascii="Verdana" w:hAnsi="Verdana" w:cs="Verdana"/>
                <w:b/>
                <w:sz w:val="26"/>
                <w:szCs w:val="26"/>
              </w:rPr>
              <w:t>-encadrants)</w:t>
            </w:r>
          </w:p>
          <w:p w14:paraId="0596CA99" w14:textId="77777777" w:rsidR="00CE6D61" w:rsidRDefault="00CE6D61" w:rsidP="00E34462">
            <w:r>
              <w:rPr>
                <w:rFonts w:ascii="Verdana" w:hAnsi="Verdana" w:cs="Verdana"/>
                <w:b/>
                <w:color w:val="FF0000"/>
                <w:sz w:val="24"/>
                <w:szCs w:val="24"/>
              </w:rPr>
              <w:t>1 page maximum</w:t>
            </w:r>
          </w:p>
        </w:tc>
      </w:tr>
      <w:tr w:rsidR="00CE6D61" w14:paraId="2EAE719F"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5FD285BD" w14:textId="77777777" w:rsidR="00E07396" w:rsidRDefault="00E07396" w:rsidP="00E34462">
            <w:pPr>
              <w:snapToGrid w:val="0"/>
              <w:rPr>
                <w:b/>
                <w:color w:val="000000" w:themeColor="text1"/>
                <w:sz w:val="24"/>
                <w:szCs w:val="24"/>
              </w:rPr>
            </w:pPr>
          </w:p>
          <w:p w14:paraId="2EFCB625" w14:textId="02B11DD7" w:rsidR="00CE6D61" w:rsidRPr="00E07396" w:rsidRDefault="00E07396" w:rsidP="00E34462">
            <w:pPr>
              <w:snapToGrid w:val="0"/>
              <w:rPr>
                <w:b/>
                <w:color w:val="000000" w:themeColor="text1"/>
                <w:sz w:val="24"/>
                <w:szCs w:val="24"/>
              </w:rPr>
            </w:pPr>
            <w:r w:rsidRPr="00E07396">
              <w:rPr>
                <w:b/>
                <w:color w:val="000000" w:themeColor="text1"/>
                <w:sz w:val="24"/>
                <w:szCs w:val="24"/>
              </w:rPr>
              <w:t xml:space="preserve">Programmes en </w:t>
            </w:r>
            <w:proofErr w:type="gramStart"/>
            <w:r w:rsidRPr="00E07396">
              <w:rPr>
                <w:b/>
                <w:color w:val="000000" w:themeColor="text1"/>
                <w:sz w:val="24"/>
                <w:szCs w:val="24"/>
              </w:rPr>
              <w:t>cours  au</w:t>
            </w:r>
            <w:proofErr w:type="gramEnd"/>
            <w:r w:rsidRPr="00E07396">
              <w:rPr>
                <w:b/>
                <w:color w:val="000000" w:themeColor="text1"/>
                <w:sz w:val="24"/>
                <w:szCs w:val="24"/>
              </w:rPr>
              <w:t xml:space="preserve"> sein du laboratoire 3LAM : </w:t>
            </w:r>
          </w:p>
          <w:p w14:paraId="173878EA"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spacing w:before="150"/>
              <w:rPr>
                <w:b w:val="0"/>
                <w:color w:val="2B3A6C"/>
                <w:szCs w:val="24"/>
                <w:lang w:eastAsia="fr-FR"/>
              </w:rPr>
            </w:pPr>
            <w:r w:rsidRPr="00E07396">
              <w:rPr>
                <w:b w:val="0"/>
                <w:bCs/>
                <w:color w:val="2B3A6C"/>
                <w:szCs w:val="24"/>
              </w:rPr>
              <w:t>A-Po-G / Analyse des porosités dans le genre XII-XVIII</w:t>
            </w:r>
          </w:p>
          <w:p w14:paraId="6C83650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AMICAE° / Analyses des Médiations Innovantes de la Culture et de l’Art pour une Europe Ouverte</w:t>
            </w:r>
          </w:p>
          <w:p w14:paraId="07C783FB"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 xml:space="preserve">ECRISOI - </w:t>
            </w:r>
            <w:proofErr w:type="spellStart"/>
            <w:r w:rsidRPr="00E07396">
              <w:rPr>
                <w:b w:val="0"/>
                <w:bCs/>
                <w:color w:val="2B3A6C"/>
                <w:szCs w:val="24"/>
              </w:rPr>
              <w:t>Ecriture</w:t>
            </w:r>
            <w:proofErr w:type="spellEnd"/>
            <w:r w:rsidRPr="00E07396">
              <w:rPr>
                <w:b w:val="0"/>
                <w:bCs/>
                <w:color w:val="2B3A6C"/>
                <w:szCs w:val="24"/>
              </w:rPr>
              <w:t xml:space="preserve"> de soi entre France et Allemagne</w:t>
            </w:r>
          </w:p>
          <w:p w14:paraId="0C1EDDC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EnJeu</w:t>
            </w:r>
            <w:proofErr w:type="spellEnd"/>
            <w:r w:rsidRPr="00E07396">
              <w:rPr>
                <w:b w:val="0"/>
                <w:bCs/>
                <w:color w:val="2B3A6C"/>
                <w:szCs w:val="24"/>
              </w:rPr>
              <w:t>(x) / Enfance et Jeunesse</w:t>
            </w:r>
          </w:p>
          <w:p w14:paraId="172EA124"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INTERnationale</w:t>
            </w:r>
            <w:proofErr w:type="spellEnd"/>
            <w:r w:rsidRPr="00E07396">
              <w:rPr>
                <w:b w:val="0"/>
                <w:bCs/>
                <w:color w:val="2B3A6C"/>
                <w:szCs w:val="24"/>
              </w:rPr>
              <w:t xml:space="preserve"> de la </w:t>
            </w:r>
            <w:proofErr w:type="spellStart"/>
            <w:r w:rsidRPr="00E07396">
              <w:rPr>
                <w:b w:val="0"/>
                <w:bCs/>
                <w:color w:val="2B3A6C"/>
                <w:szCs w:val="24"/>
              </w:rPr>
              <w:t>CRItique</w:t>
            </w:r>
            <w:proofErr w:type="spellEnd"/>
            <w:r w:rsidRPr="00E07396">
              <w:rPr>
                <w:b w:val="0"/>
                <w:bCs/>
                <w:color w:val="2B3A6C"/>
                <w:szCs w:val="24"/>
              </w:rPr>
              <w:t xml:space="preserve"> </w:t>
            </w:r>
            <w:proofErr w:type="spellStart"/>
            <w:r w:rsidRPr="00E07396">
              <w:rPr>
                <w:b w:val="0"/>
                <w:bCs/>
                <w:color w:val="2B3A6C"/>
                <w:szCs w:val="24"/>
              </w:rPr>
              <w:t>POLicière</w:t>
            </w:r>
            <w:proofErr w:type="spellEnd"/>
            <w:r w:rsidRPr="00E07396">
              <w:rPr>
                <w:b w:val="0"/>
                <w:bCs/>
                <w:color w:val="2B3A6C"/>
                <w:szCs w:val="24"/>
              </w:rPr>
              <w:t xml:space="preserve"> / </w:t>
            </w:r>
            <w:proofErr w:type="spellStart"/>
            <w:r w:rsidRPr="00E07396">
              <w:rPr>
                <w:b w:val="0"/>
                <w:bCs/>
                <w:color w:val="2B3A6C"/>
                <w:szCs w:val="24"/>
              </w:rPr>
              <w:t>MATRIOChCA</w:t>
            </w:r>
            <w:proofErr w:type="spellEnd"/>
            <w:r w:rsidRPr="00E07396">
              <w:rPr>
                <w:b w:val="0"/>
                <w:bCs/>
                <w:color w:val="2B3A6C"/>
                <w:szCs w:val="24"/>
              </w:rPr>
              <w:t xml:space="preserve"> - </w:t>
            </w:r>
            <w:proofErr w:type="spellStart"/>
            <w:r w:rsidRPr="00E07396">
              <w:rPr>
                <w:b w:val="0"/>
                <w:bCs/>
                <w:color w:val="2B3A6C"/>
                <w:szCs w:val="24"/>
              </w:rPr>
              <w:t>MATRIce</w:t>
            </w:r>
            <w:proofErr w:type="spellEnd"/>
            <w:r w:rsidRPr="00E07396">
              <w:rPr>
                <w:b w:val="0"/>
                <w:bCs/>
                <w:color w:val="2B3A6C"/>
                <w:szCs w:val="24"/>
              </w:rPr>
              <w:t xml:space="preserve"> et Observation des Chemins Cachés des Arts</w:t>
            </w:r>
          </w:p>
          <w:p w14:paraId="72E89BFF"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Lexilect</w:t>
            </w:r>
            <w:proofErr w:type="spellEnd"/>
            <w:r w:rsidRPr="00E07396">
              <w:rPr>
                <w:b w:val="0"/>
                <w:bCs/>
                <w:color w:val="2B3A6C"/>
                <w:szCs w:val="24"/>
              </w:rPr>
              <w:t xml:space="preserve"> / Lexique des </w:t>
            </w:r>
            <w:proofErr w:type="spellStart"/>
            <w:proofErr w:type="gramStart"/>
            <w:r w:rsidRPr="00E07396">
              <w:rPr>
                <w:b w:val="0"/>
                <w:bCs/>
                <w:color w:val="2B3A6C"/>
                <w:szCs w:val="24"/>
              </w:rPr>
              <w:t>lecteurs.rices</w:t>
            </w:r>
            <w:proofErr w:type="spellEnd"/>
            <w:proofErr w:type="gramEnd"/>
            <w:r w:rsidRPr="00E07396">
              <w:rPr>
                <w:b w:val="0"/>
                <w:bCs/>
                <w:color w:val="2B3A6C"/>
                <w:szCs w:val="24"/>
              </w:rPr>
              <w:t xml:space="preserve"> </w:t>
            </w:r>
            <w:proofErr w:type="spellStart"/>
            <w:r w:rsidRPr="00E07396">
              <w:rPr>
                <w:b w:val="0"/>
                <w:bCs/>
                <w:color w:val="2B3A6C"/>
                <w:szCs w:val="24"/>
              </w:rPr>
              <w:t>européen.ne.s</w:t>
            </w:r>
            <w:proofErr w:type="spellEnd"/>
          </w:p>
          <w:p w14:paraId="60B56F22"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proofErr w:type="spellStart"/>
            <w:r w:rsidRPr="00E07396">
              <w:rPr>
                <w:b w:val="0"/>
                <w:bCs/>
                <w:color w:val="2B3A6C"/>
                <w:szCs w:val="24"/>
              </w:rPr>
              <w:t>Performing</w:t>
            </w:r>
            <w:proofErr w:type="spellEnd"/>
            <w:r w:rsidRPr="00E07396">
              <w:rPr>
                <w:b w:val="0"/>
                <w:bCs/>
                <w:color w:val="2B3A6C"/>
                <w:szCs w:val="24"/>
              </w:rPr>
              <w:t xml:space="preserve"> water</w:t>
            </w:r>
          </w:p>
          <w:p w14:paraId="2B7561F7"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PICT / Penser, traduire et représenter le(s) corps : dire l’intime</w:t>
            </w:r>
          </w:p>
          <w:p w14:paraId="513C08D0"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PRECAT / Plateforme Régionale Universitaire de Données Expérimentation et Captation</w:t>
            </w:r>
          </w:p>
          <w:p w14:paraId="072AE35D"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lang w:val="en-US"/>
              </w:rPr>
            </w:pPr>
            <w:r w:rsidRPr="00E07396">
              <w:rPr>
                <w:b w:val="0"/>
                <w:bCs/>
                <w:color w:val="2B3A6C"/>
                <w:szCs w:val="24"/>
                <w:lang w:val="en-US"/>
              </w:rPr>
              <w:t>READ-IT / Reading Europe Advanced Data Investigation Tool</w:t>
            </w:r>
          </w:p>
          <w:p w14:paraId="13612B6C"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lang w:val="en-US"/>
              </w:rPr>
            </w:pPr>
            <w:r w:rsidRPr="00E07396">
              <w:rPr>
                <w:b w:val="0"/>
                <w:bCs/>
                <w:color w:val="2B3A6C"/>
                <w:szCs w:val="24"/>
                <w:lang w:val="en-US"/>
              </w:rPr>
              <w:t xml:space="preserve">SAPIENS / Shifts in the </w:t>
            </w:r>
            <w:proofErr w:type="spellStart"/>
            <w:proofErr w:type="gramStart"/>
            <w:r w:rsidRPr="00E07396">
              <w:rPr>
                <w:b w:val="0"/>
                <w:bCs/>
                <w:color w:val="2B3A6C"/>
                <w:szCs w:val="24"/>
                <w:lang w:val="en-US"/>
              </w:rPr>
              <w:t>AnthroPocene</w:t>
            </w:r>
            <w:proofErr w:type="spellEnd"/>
            <w:r w:rsidRPr="00E07396">
              <w:rPr>
                <w:b w:val="0"/>
                <w:bCs/>
                <w:color w:val="2B3A6C"/>
                <w:szCs w:val="24"/>
                <w:lang w:val="en-US"/>
              </w:rPr>
              <w:t xml:space="preserve"> :</w:t>
            </w:r>
            <w:proofErr w:type="gramEnd"/>
            <w:r w:rsidRPr="00E07396">
              <w:rPr>
                <w:b w:val="0"/>
                <w:bCs/>
                <w:color w:val="2B3A6C"/>
                <w:szCs w:val="24"/>
                <w:lang w:val="en-US"/>
              </w:rPr>
              <w:t xml:space="preserve"> Immigration, Ecology and Media Studies</w:t>
            </w:r>
          </w:p>
          <w:p w14:paraId="11CB9066" w14:textId="77777777" w:rsidR="00E07396" w:rsidRPr="00E07396" w:rsidRDefault="00E07396" w:rsidP="00E07396">
            <w:pPr>
              <w:pStyle w:val="Titre3"/>
              <w:numPr>
                <w:ilvl w:val="0"/>
                <w:numId w:val="9"/>
              </w:numPr>
              <w:pBdr>
                <w:top w:val="single" w:sz="6" w:space="6" w:color="F0EEEE"/>
                <w:left w:val="single" w:sz="6" w:space="26" w:color="F0EEEE"/>
                <w:bottom w:val="single" w:sz="6" w:space="6" w:color="F0EEEE"/>
                <w:right w:val="single" w:sz="6" w:space="6" w:color="F0EEEE"/>
              </w:pBdr>
              <w:shd w:val="clear" w:color="auto" w:fill="F0EEEE"/>
              <w:rPr>
                <w:b w:val="0"/>
                <w:bCs/>
                <w:color w:val="2B3A6C"/>
                <w:szCs w:val="24"/>
              </w:rPr>
            </w:pPr>
            <w:r w:rsidRPr="00E07396">
              <w:rPr>
                <w:b w:val="0"/>
                <w:bCs/>
                <w:color w:val="2B3A6C"/>
                <w:szCs w:val="24"/>
              </w:rPr>
              <w:t xml:space="preserve">VAPEURS / Valorisation de plateforme et </w:t>
            </w:r>
            <w:proofErr w:type="spellStart"/>
            <w:r w:rsidRPr="00E07396">
              <w:rPr>
                <w:b w:val="0"/>
                <w:bCs/>
                <w:color w:val="2B3A6C"/>
                <w:szCs w:val="24"/>
              </w:rPr>
              <w:t>UserLabs</w:t>
            </w:r>
            <w:proofErr w:type="spellEnd"/>
            <w:r w:rsidRPr="00E07396">
              <w:rPr>
                <w:b w:val="0"/>
                <w:bCs/>
                <w:color w:val="2B3A6C"/>
                <w:szCs w:val="24"/>
              </w:rPr>
              <w:t xml:space="preserve"> en Réseau SHS</w:t>
            </w:r>
          </w:p>
          <w:p w14:paraId="633FBD1D" w14:textId="77777777" w:rsidR="00E07396" w:rsidRDefault="00E07396" w:rsidP="00E34462">
            <w:pPr>
              <w:snapToGrid w:val="0"/>
              <w:rPr>
                <w:b/>
                <w:color w:val="FF0000"/>
                <w:sz w:val="24"/>
                <w:szCs w:val="24"/>
              </w:rPr>
            </w:pPr>
          </w:p>
          <w:p w14:paraId="7B444315" w14:textId="77777777" w:rsidR="00E07396" w:rsidRDefault="00E07396" w:rsidP="00E34462">
            <w:pPr>
              <w:snapToGrid w:val="0"/>
              <w:rPr>
                <w:b/>
                <w:color w:val="FF0000"/>
                <w:sz w:val="24"/>
                <w:szCs w:val="24"/>
              </w:rPr>
            </w:pPr>
          </w:p>
          <w:p w14:paraId="008969DA" w14:textId="77777777" w:rsidR="00E07396" w:rsidRDefault="00E07396" w:rsidP="00E34462">
            <w:pPr>
              <w:snapToGrid w:val="0"/>
              <w:rPr>
                <w:b/>
                <w:color w:val="FF0000"/>
                <w:sz w:val="24"/>
                <w:szCs w:val="24"/>
              </w:rPr>
            </w:pPr>
          </w:p>
          <w:p w14:paraId="6B5A5687" w14:textId="77777777" w:rsidR="00E07396" w:rsidRDefault="00E07396" w:rsidP="00E34462">
            <w:pPr>
              <w:snapToGrid w:val="0"/>
              <w:rPr>
                <w:b/>
                <w:color w:val="FF0000"/>
                <w:sz w:val="24"/>
                <w:szCs w:val="24"/>
              </w:rPr>
            </w:pPr>
          </w:p>
          <w:p w14:paraId="06F38E97" w14:textId="4BF136F2" w:rsidR="00E07396" w:rsidRDefault="00E07396" w:rsidP="00E34462">
            <w:pPr>
              <w:snapToGrid w:val="0"/>
              <w:rPr>
                <w:b/>
                <w:color w:val="FF0000"/>
                <w:sz w:val="24"/>
                <w:szCs w:val="24"/>
              </w:rPr>
            </w:pPr>
            <w:r w:rsidRPr="00E07396">
              <w:rPr>
                <w:b/>
                <w:color w:val="000000" w:themeColor="text1"/>
                <w:sz w:val="24"/>
                <w:szCs w:val="24"/>
              </w:rPr>
              <w:t>Publications de la directrice de thèse dans le domaine choisi :</w:t>
            </w:r>
            <w:r>
              <w:rPr>
                <w:b/>
                <w:color w:val="FF0000"/>
                <w:sz w:val="24"/>
                <w:szCs w:val="24"/>
              </w:rPr>
              <w:t xml:space="preserve"> </w:t>
            </w:r>
          </w:p>
          <w:p w14:paraId="6F2691A4" w14:textId="77777777" w:rsidR="00E07396" w:rsidRPr="0042679F" w:rsidRDefault="00E07396" w:rsidP="00E34462">
            <w:pPr>
              <w:snapToGrid w:val="0"/>
              <w:rPr>
                <w:b/>
                <w:color w:val="FF0000"/>
                <w:sz w:val="24"/>
                <w:szCs w:val="24"/>
              </w:rPr>
            </w:pPr>
          </w:p>
          <w:p w14:paraId="2FE48574" w14:textId="42E27381" w:rsidR="00CE6D61" w:rsidRDefault="00DA7241" w:rsidP="0042679F">
            <w:pPr>
              <w:pStyle w:val="Paragraphedeliste"/>
              <w:numPr>
                <w:ilvl w:val="0"/>
                <w:numId w:val="8"/>
              </w:numPr>
              <w:suppressAutoHyphens w:val="0"/>
              <w:autoSpaceDE w:val="0"/>
              <w:autoSpaceDN w:val="0"/>
              <w:adjustRightInd w:val="0"/>
              <w:rPr>
                <w:sz w:val="24"/>
                <w:szCs w:val="24"/>
                <w:lang w:eastAsia="fr-FR"/>
              </w:rPr>
            </w:pPr>
            <w:r w:rsidRPr="00DA7241">
              <w:rPr>
                <w:sz w:val="21"/>
                <w:szCs w:val="21"/>
                <w:lang w:eastAsia="fr-FR"/>
              </w:rPr>
              <w:t>FORTIN-TOURNES</w:t>
            </w:r>
            <w:r>
              <w:rPr>
                <w:sz w:val="24"/>
                <w:szCs w:val="24"/>
                <w:lang w:eastAsia="fr-FR"/>
              </w:rPr>
              <w:t xml:space="preserve">, Anne-Laure, </w:t>
            </w:r>
            <w:r w:rsidR="0042679F" w:rsidRPr="0042679F">
              <w:rPr>
                <w:sz w:val="24"/>
                <w:szCs w:val="24"/>
                <w:lang w:eastAsia="fr-FR"/>
              </w:rPr>
              <w:t xml:space="preserve">« New </w:t>
            </w:r>
            <w:proofErr w:type="spellStart"/>
            <w:r w:rsidR="0042679F" w:rsidRPr="0042679F">
              <w:rPr>
                <w:sz w:val="24"/>
                <w:szCs w:val="24"/>
                <w:lang w:eastAsia="fr-FR"/>
              </w:rPr>
              <w:t>approaches</w:t>
            </w:r>
            <w:proofErr w:type="spellEnd"/>
            <w:r w:rsidR="0042679F" w:rsidRPr="0042679F">
              <w:rPr>
                <w:sz w:val="24"/>
                <w:szCs w:val="24"/>
                <w:lang w:eastAsia="fr-FR"/>
              </w:rPr>
              <w:t xml:space="preserve"> to the body, performance, expérimentations », </w:t>
            </w:r>
            <w:r w:rsidR="0042679F" w:rsidRPr="00283C1F">
              <w:rPr>
                <w:i/>
                <w:iCs/>
                <w:sz w:val="24"/>
                <w:szCs w:val="24"/>
                <w:lang w:eastAsia="fr-FR"/>
              </w:rPr>
              <w:t>Angles</w:t>
            </w:r>
            <w:r w:rsidR="0042679F" w:rsidRPr="0042679F">
              <w:rPr>
                <w:sz w:val="24"/>
                <w:szCs w:val="24"/>
                <w:lang w:eastAsia="fr-FR"/>
              </w:rPr>
              <w:t xml:space="preserve"> n° 2, 2015, revue en</w:t>
            </w:r>
            <w:r w:rsidR="0042679F">
              <w:rPr>
                <w:sz w:val="24"/>
                <w:szCs w:val="24"/>
                <w:lang w:eastAsia="fr-FR"/>
              </w:rPr>
              <w:t xml:space="preserve"> </w:t>
            </w:r>
            <w:r w:rsidR="0042679F" w:rsidRPr="0042679F">
              <w:rPr>
                <w:sz w:val="24"/>
                <w:szCs w:val="24"/>
                <w:lang w:eastAsia="fr-FR"/>
              </w:rPr>
              <w:t xml:space="preserve">ligne : </w:t>
            </w:r>
            <w:hyperlink r:id="rId12" w:history="1">
              <w:r w:rsidR="00283C1F" w:rsidRPr="009644D8">
                <w:rPr>
                  <w:rStyle w:val="Lienhypertexte"/>
                  <w:sz w:val="24"/>
                  <w:szCs w:val="24"/>
                  <w:lang w:eastAsia="fr-FR"/>
                </w:rPr>
                <w:t>http://angles.saesfrance.org/index.php?id=91</w:t>
              </w:r>
            </w:hyperlink>
            <w:r w:rsidR="0042679F" w:rsidRPr="0042679F">
              <w:rPr>
                <w:sz w:val="24"/>
                <w:szCs w:val="24"/>
                <w:lang w:eastAsia="fr-FR"/>
              </w:rPr>
              <w:t>.</w:t>
            </w:r>
          </w:p>
          <w:p w14:paraId="7E8FE6CF" w14:textId="77777777" w:rsidR="00283C1F" w:rsidRPr="00283C1F" w:rsidRDefault="00283C1F" w:rsidP="00283C1F">
            <w:pPr>
              <w:rPr>
                <w:color w:val="000000"/>
                <w:sz w:val="24"/>
                <w:szCs w:val="24"/>
                <w:lang w:eastAsia="fr-FR"/>
              </w:rPr>
            </w:pPr>
          </w:p>
          <w:p w14:paraId="46853004" w14:textId="77777777" w:rsidR="00283C1F" w:rsidRPr="0042679F" w:rsidRDefault="00283C1F" w:rsidP="00283C1F">
            <w:pPr>
              <w:pStyle w:val="Paragraphedeliste"/>
              <w:suppressAutoHyphens w:val="0"/>
              <w:autoSpaceDE w:val="0"/>
              <w:autoSpaceDN w:val="0"/>
              <w:adjustRightInd w:val="0"/>
              <w:rPr>
                <w:color w:val="000000"/>
                <w:sz w:val="24"/>
                <w:szCs w:val="24"/>
                <w:lang w:eastAsia="fr-FR"/>
              </w:rPr>
            </w:pPr>
          </w:p>
          <w:p w14:paraId="7DDDC73B" w14:textId="74308031" w:rsidR="00CE6D61" w:rsidRDefault="00DA7241" w:rsidP="0042679F">
            <w:pPr>
              <w:pStyle w:val="Paragraphedeliste"/>
              <w:numPr>
                <w:ilvl w:val="0"/>
                <w:numId w:val="8"/>
              </w:numPr>
              <w:suppressAutoHyphens w:val="0"/>
              <w:autoSpaceDE w:val="0"/>
              <w:autoSpaceDN w:val="0"/>
              <w:adjustRightInd w:val="0"/>
              <w:rPr>
                <w:color w:val="000000"/>
                <w:sz w:val="24"/>
                <w:szCs w:val="24"/>
                <w:lang w:eastAsia="fr-FR"/>
              </w:rPr>
            </w:pPr>
            <w:r w:rsidRPr="00DA7241">
              <w:rPr>
                <w:color w:val="000000"/>
                <w:sz w:val="21"/>
                <w:szCs w:val="21"/>
                <w:lang w:eastAsia="fr-FR"/>
              </w:rPr>
              <w:t>FORTIN-TOURNES</w:t>
            </w:r>
            <w:r>
              <w:rPr>
                <w:color w:val="000000"/>
                <w:sz w:val="24"/>
                <w:szCs w:val="24"/>
                <w:lang w:eastAsia="fr-FR"/>
              </w:rPr>
              <w:t xml:space="preserve">, Anne-Laure, </w:t>
            </w:r>
            <w:r w:rsidR="0042679F" w:rsidRPr="0042679F">
              <w:rPr>
                <w:color w:val="000000"/>
                <w:sz w:val="24"/>
                <w:szCs w:val="24"/>
                <w:lang w:eastAsia="fr-FR"/>
              </w:rPr>
              <w:t xml:space="preserve">« Le récit </w:t>
            </w:r>
            <w:proofErr w:type="spellStart"/>
            <w:r w:rsidR="0042679F" w:rsidRPr="0042679F">
              <w:rPr>
                <w:color w:val="000000"/>
                <w:sz w:val="24"/>
                <w:szCs w:val="24"/>
                <w:lang w:eastAsia="fr-FR"/>
              </w:rPr>
              <w:t>intermédial</w:t>
            </w:r>
            <w:proofErr w:type="spellEnd"/>
            <w:r w:rsidR="0042679F" w:rsidRPr="0042679F">
              <w:rPr>
                <w:color w:val="000000"/>
                <w:sz w:val="24"/>
                <w:szCs w:val="24"/>
                <w:lang w:eastAsia="fr-FR"/>
              </w:rPr>
              <w:t xml:space="preserve"> comme dispositif traumatique dans </w:t>
            </w:r>
            <w:r w:rsidR="0042679F" w:rsidRPr="00283C1F">
              <w:rPr>
                <w:i/>
                <w:iCs/>
                <w:color w:val="000000"/>
                <w:sz w:val="24"/>
                <w:szCs w:val="24"/>
                <w:lang w:eastAsia="fr-FR"/>
              </w:rPr>
              <w:t>The Rings of Saturn</w:t>
            </w:r>
            <w:r w:rsidR="0042679F" w:rsidRPr="0042679F">
              <w:rPr>
                <w:color w:val="000000"/>
                <w:sz w:val="24"/>
                <w:szCs w:val="24"/>
                <w:lang w:eastAsia="fr-FR"/>
              </w:rPr>
              <w:t xml:space="preserve"> de W. G.</w:t>
            </w:r>
            <w:r w:rsidR="0042679F">
              <w:rPr>
                <w:color w:val="000000"/>
                <w:sz w:val="24"/>
                <w:szCs w:val="24"/>
                <w:lang w:eastAsia="fr-FR"/>
              </w:rPr>
              <w:t xml:space="preserve"> </w:t>
            </w:r>
            <w:proofErr w:type="spellStart"/>
            <w:proofErr w:type="gramStart"/>
            <w:r w:rsidR="0042679F" w:rsidRPr="0042679F">
              <w:rPr>
                <w:color w:val="000000"/>
                <w:sz w:val="24"/>
                <w:szCs w:val="24"/>
                <w:lang w:eastAsia="fr-FR"/>
              </w:rPr>
              <w:t>Sebald</w:t>
            </w:r>
            <w:proofErr w:type="spellEnd"/>
            <w:r w:rsidR="0042679F" w:rsidRPr="0042679F">
              <w:rPr>
                <w:color w:val="000000"/>
                <w:sz w:val="24"/>
                <w:szCs w:val="24"/>
                <w:lang w:eastAsia="fr-FR"/>
              </w:rPr>
              <w:t xml:space="preserve"> ,</w:t>
            </w:r>
            <w:proofErr w:type="gramEnd"/>
            <w:r w:rsidR="0042679F" w:rsidRPr="0042679F">
              <w:rPr>
                <w:color w:val="000000"/>
                <w:sz w:val="24"/>
                <w:szCs w:val="24"/>
                <w:lang w:eastAsia="fr-FR"/>
              </w:rPr>
              <w:t xml:space="preserve"> </w:t>
            </w:r>
            <w:r w:rsidR="0042679F" w:rsidRPr="00283C1F">
              <w:rPr>
                <w:i/>
                <w:iCs/>
                <w:color w:val="000000"/>
                <w:sz w:val="24"/>
                <w:szCs w:val="24"/>
                <w:lang w:eastAsia="fr-FR"/>
              </w:rPr>
              <w:t>Sillages critiques</w:t>
            </w:r>
            <w:r w:rsidR="0042679F" w:rsidRPr="0042679F">
              <w:rPr>
                <w:color w:val="000000"/>
                <w:sz w:val="24"/>
                <w:szCs w:val="24"/>
                <w:lang w:eastAsia="fr-FR"/>
              </w:rPr>
              <w:t xml:space="preserve">, </w:t>
            </w:r>
            <w:r w:rsidR="00283C1F">
              <w:rPr>
                <w:color w:val="000000"/>
                <w:sz w:val="24"/>
                <w:szCs w:val="24"/>
                <w:lang w:eastAsia="fr-FR"/>
              </w:rPr>
              <w:t xml:space="preserve">janvier 2016, </w:t>
            </w:r>
            <w:r w:rsidR="0042679F" w:rsidRPr="0042679F">
              <w:rPr>
                <w:color w:val="000000"/>
                <w:sz w:val="24"/>
                <w:szCs w:val="24"/>
                <w:lang w:eastAsia="fr-FR"/>
              </w:rPr>
              <w:t>revue en ligne,</w:t>
            </w:r>
            <w:r w:rsidR="00283C1F">
              <w:rPr>
                <w:color w:val="000000"/>
                <w:sz w:val="24"/>
                <w:szCs w:val="24"/>
                <w:lang w:eastAsia="fr-FR"/>
              </w:rPr>
              <w:t xml:space="preserve"> </w:t>
            </w:r>
            <w:hyperlink r:id="rId13" w:history="1">
              <w:r w:rsidR="00283C1F" w:rsidRPr="009644D8">
                <w:rPr>
                  <w:rStyle w:val="Lienhypertexte"/>
                  <w:sz w:val="24"/>
                  <w:szCs w:val="24"/>
                  <w:lang w:eastAsia="fr-FR"/>
                </w:rPr>
                <w:t>http://sillagescritiques.revues.org/2838</w:t>
              </w:r>
            </w:hyperlink>
            <w:r w:rsidR="0042679F" w:rsidRPr="0042679F">
              <w:rPr>
                <w:color w:val="000000"/>
                <w:sz w:val="24"/>
                <w:szCs w:val="24"/>
                <w:lang w:eastAsia="fr-FR"/>
              </w:rPr>
              <w:t>.</w:t>
            </w:r>
          </w:p>
          <w:p w14:paraId="4A56F778" w14:textId="77777777" w:rsidR="00283C1F" w:rsidRDefault="00283C1F" w:rsidP="00283C1F">
            <w:pPr>
              <w:pStyle w:val="Paragraphedeliste"/>
              <w:suppressAutoHyphens w:val="0"/>
              <w:autoSpaceDE w:val="0"/>
              <w:autoSpaceDN w:val="0"/>
              <w:adjustRightInd w:val="0"/>
              <w:rPr>
                <w:color w:val="000000"/>
                <w:sz w:val="24"/>
                <w:szCs w:val="24"/>
                <w:lang w:eastAsia="fr-FR"/>
              </w:rPr>
            </w:pPr>
          </w:p>
          <w:p w14:paraId="1AAE27BB" w14:textId="0E838E4D" w:rsidR="00283C1F" w:rsidRDefault="00DA7241" w:rsidP="00283C1F">
            <w:pPr>
              <w:pStyle w:val="Paragraphedeliste"/>
              <w:numPr>
                <w:ilvl w:val="0"/>
                <w:numId w:val="8"/>
              </w:numPr>
              <w:suppressAutoHyphens w:val="0"/>
              <w:autoSpaceDE w:val="0"/>
              <w:autoSpaceDN w:val="0"/>
              <w:adjustRightInd w:val="0"/>
              <w:rPr>
                <w:color w:val="000000"/>
                <w:sz w:val="24"/>
                <w:szCs w:val="24"/>
                <w:lang w:eastAsia="fr-FR"/>
              </w:rPr>
            </w:pPr>
            <w:r w:rsidRPr="00DA7241">
              <w:rPr>
                <w:color w:val="000000"/>
                <w:sz w:val="21"/>
                <w:szCs w:val="21"/>
                <w:lang w:eastAsia="fr-FR"/>
              </w:rPr>
              <w:t>FORTIN-TOURNES</w:t>
            </w:r>
            <w:r>
              <w:rPr>
                <w:color w:val="000000"/>
                <w:sz w:val="24"/>
                <w:szCs w:val="24"/>
                <w:lang w:eastAsia="fr-FR"/>
              </w:rPr>
              <w:t xml:space="preserve">, Anne-Laure, </w:t>
            </w:r>
            <w:r w:rsidR="00283C1F" w:rsidRPr="0042679F">
              <w:rPr>
                <w:color w:val="000000"/>
                <w:sz w:val="24"/>
                <w:szCs w:val="24"/>
                <w:lang w:eastAsia="fr-FR"/>
              </w:rPr>
              <w:t xml:space="preserve">« L’Art expérimental », </w:t>
            </w:r>
            <w:r w:rsidR="00283C1F" w:rsidRPr="00283C1F">
              <w:rPr>
                <w:i/>
                <w:iCs/>
                <w:color w:val="000000"/>
                <w:sz w:val="24"/>
                <w:szCs w:val="24"/>
                <w:lang w:eastAsia="fr-FR"/>
              </w:rPr>
              <w:t>Angles</w:t>
            </w:r>
            <w:r w:rsidR="00283C1F" w:rsidRPr="0042679F">
              <w:rPr>
                <w:color w:val="000000"/>
                <w:sz w:val="24"/>
                <w:szCs w:val="24"/>
                <w:lang w:eastAsia="fr-FR"/>
              </w:rPr>
              <w:t xml:space="preserve"> n° 5, 2017, revue en ligne : </w:t>
            </w:r>
            <w:r w:rsidR="00283C1F" w:rsidRPr="0042679F">
              <w:rPr>
                <w:color w:val="0000FF"/>
                <w:sz w:val="24"/>
                <w:szCs w:val="24"/>
                <w:lang w:eastAsia="fr-FR"/>
              </w:rPr>
              <w:t>http://angles.saesfrance.org</w:t>
            </w:r>
            <w:r w:rsidR="00283C1F" w:rsidRPr="0042679F">
              <w:rPr>
                <w:color w:val="000000"/>
                <w:sz w:val="24"/>
                <w:szCs w:val="24"/>
                <w:lang w:eastAsia="fr-FR"/>
              </w:rPr>
              <w:t>.</w:t>
            </w:r>
          </w:p>
          <w:p w14:paraId="2D430784" w14:textId="77777777" w:rsidR="00283C1F" w:rsidRDefault="00283C1F" w:rsidP="00283C1F">
            <w:pPr>
              <w:pStyle w:val="Paragraphedeliste"/>
              <w:suppressAutoHyphens w:val="0"/>
              <w:autoSpaceDE w:val="0"/>
              <w:autoSpaceDN w:val="0"/>
              <w:adjustRightInd w:val="0"/>
              <w:rPr>
                <w:color w:val="000000"/>
                <w:sz w:val="24"/>
                <w:szCs w:val="24"/>
                <w:lang w:eastAsia="fr-FR"/>
              </w:rPr>
            </w:pPr>
          </w:p>
          <w:p w14:paraId="3F8AED51" w14:textId="77777777" w:rsidR="00283C1F" w:rsidRPr="0042679F" w:rsidRDefault="00283C1F" w:rsidP="00283C1F">
            <w:pPr>
              <w:pStyle w:val="Paragraphedeliste"/>
              <w:suppressAutoHyphens w:val="0"/>
              <w:autoSpaceDE w:val="0"/>
              <w:autoSpaceDN w:val="0"/>
              <w:adjustRightInd w:val="0"/>
              <w:rPr>
                <w:color w:val="000000"/>
                <w:sz w:val="24"/>
                <w:szCs w:val="24"/>
                <w:lang w:eastAsia="fr-FR"/>
              </w:rPr>
            </w:pPr>
          </w:p>
          <w:p w14:paraId="40312209" w14:textId="0C906A3F" w:rsidR="00CE6D61" w:rsidRPr="0042679F" w:rsidRDefault="00DA7241" w:rsidP="0042679F">
            <w:pPr>
              <w:pStyle w:val="Paragraphedeliste"/>
              <w:numPr>
                <w:ilvl w:val="0"/>
                <w:numId w:val="8"/>
              </w:numPr>
              <w:suppressAutoHyphens w:val="0"/>
              <w:autoSpaceDE w:val="0"/>
              <w:autoSpaceDN w:val="0"/>
              <w:adjustRightInd w:val="0"/>
              <w:rPr>
                <w:sz w:val="24"/>
                <w:szCs w:val="24"/>
                <w:lang w:eastAsia="fr-FR"/>
              </w:rPr>
            </w:pPr>
            <w:r w:rsidRPr="00DA7241">
              <w:rPr>
                <w:sz w:val="21"/>
                <w:szCs w:val="21"/>
                <w:lang w:eastAsia="fr-FR"/>
              </w:rPr>
              <w:t>FORTIN-TOURNES</w:t>
            </w:r>
            <w:r>
              <w:rPr>
                <w:sz w:val="24"/>
                <w:szCs w:val="24"/>
                <w:lang w:eastAsia="fr-FR"/>
              </w:rPr>
              <w:t xml:space="preserve">, Anne-Laure, </w:t>
            </w:r>
            <w:r w:rsidR="0042679F" w:rsidRPr="0042679F">
              <w:rPr>
                <w:sz w:val="24"/>
                <w:szCs w:val="24"/>
                <w:lang w:eastAsia="fr-FR"/>
              </w:rPr>
              <w:t>« Confluence du corps et des signes dans la fiction électronique hypertextuelle : le cas de 253</w:t>
            </w:r>
            <w:r w:rsidR="0042679F">
              <w:rPr>
                <w:sz w:val="24"/>
                <w:szCs w:val="24"/>
                <w:lang w:eastAsia="fr-FR"/>
              </w:rPr>
              <w:t xml:space="preserve"> </w:t>
            </w:r>
            <w:r w:rsidR="0042679F" w:rsidRPr="0042679F">
              <w:rPr>
                <w:sz w:val="24"/>
                <w:szCs w:val="24"/>
                <w:lang w:eastAsia="fr-FR"/>
              </w:rPr>
              <w:t xml:space="preserve">de Geoff </w:t>
            </w:r>
            <w:proofErr w:type="spellStart"/>
            <w:r w:rsidR="0042679F" w:rsidRPr="0042679F">
              <w:rPr>
                <w:sz w:val="24"/>
                <w:szCs w:val="24"/>
                <w:lang w:eastAsia="fr-FR"/>
              </w:rPr>
              <w:t>Ryman</w:t>
            </w:r>
            <w:proofErr w:type="spellEnd"/>
            <w:r w:rsidR="0042679F" w:rsidRPr="0042679F">
              <w:rPr>
                <w:sz w:val="24"/>
                <w:szCs w:val="24"/>
                <w:lang w:eastAsia="fr-FR"/>
              </w:rPr>
              <w:t xml:space="preserve">, </w:t>
            </w:r>
            <w:proofErr w:type="spellStart"/>
            <w:r w:rsidR="0042679F" w:rsidRPr="00283C1F">
              <w:rPr>
                <w:i/>
                <w:iCs/>
                <w:sz w:val="24"/>
                <w:szCs w:val="24"/>
                <w:lang w:eastAsia="fr-FR"/>
              </w:rPr>
              <w:t>E</w:t>
            </w:r>
            <w:r w:rsidR="00283C1F" w:rsidRPr="00283C1F">
              <w:rPr>
                <w:i/>
                <w:iCs/>
                <w:sz w:val="24"/>
                <w:szCs w:val="24"/>
                <w:lang w:eastAsia="fr-FR"/>
              </w:rPr>
              <w:t>tudes</w:t>
            </w:r>
            <w:proofErr w:type="spellEnd"/>
            <w:r w:rsidR="00283C1F" w:rsidRPr="00283C1F">
              <w:rPr>
                <w:i/>
                <w:iCs/>
                <w:sz w:val="24"/>
                <w:szCs w:val="24"/>
                <w:lang w:eastAsia="fr-FR"/>
              </w:rPr>
              <w:t xml:space="preserve"> </w:t>
            </w:r>
            <w:r w:rsidR="0042679F" w:rsidRPr="00283C1F">
              <w:rPr>
                <w:i/>
                <w:iCs/>
                <w:sz w:val="24"/>
                <w:szCs w:val="24"/>
                <w:lang w:eastAsia="fr-FR"/>
              </w:rPr>
              <w:t>B</w:t>
            </w:r>
            <w:r w:rsidR="00283C1F" w:rsidRPr="00283C1F">
              <w:rPr>
                <w:i/>
                <w:iCs/>
                <w:sz w:val="24"/>
                <w:szCs w:val="24"/>
                <w:lang w:eastAsia="fr-FR"/>
              </w:rPr>
              <w:t xml:space="preserve">ritanniques </w:t>
            </w:r>
            <w:r w:rsidR="0042679F" w:rsidRPr="00283C1F">
              <w:rPr>
                <w:i/>
                <w:iCs/>
                <w:sz w:val="24"/>
                <w:szCs w:val="24"/>
                <w:lang w:eastAsia="fr-FR"/>
              </w:rPr>
              <w:t>C</w:t>
            </w:r>
            <w:r w:rsidR="00283C1F" w:rsidRPr="00283C1F">
              <w:rPr>
                <w:i/>
                <w:iCs/>
                <w:sz w:val="24"/>
                <w:szCs w:val="24"/>
                <w:lang w:eastAsia="fr-FR"/>
              </w:rPr>
              <w:t>ontemporaines</w:t>
            </w:r>
            <w:r w:rsidR="0042679F" w:rsidRPr="00283C1F">
              <w:rPr>
                <w:i/>
                <w:iCs/>
                <w:sz w:val="24"/>
                <w:szCs w:val="24"/>
                <w:lang w:eastAsia="fr-FR"/>
              </w:rPr>
              <w:t xml:space="preserve"> </w:t>
            </w:r>
            <w:r w:rsidR="0042679F" w:rsidRPr="0042679F">
              <w:rPr>
                <w:sz w:val="24"/>
                <w:szCs w:val="24"/>
                <w:lang w:eastAsia="fr-FR"/>
              </w:rPr>
              <w:t>N° 52, Montpellier, Presses Universitaires de Montpellier, 2017.</w:t>
            </w:r>
          </w:p>
          <w:p w14:paraId="37F399FF" w14:textId="77777777" w:rsidR="00CE6D61" w:rsidRPr="0042679F" w:rsidRDefault="00CE6D61" w:rsidP="00E34462">
            <w:pPr>
              <w:rPr>
                <w:b/>
                <w:sz w:val="24"/>
                <w:szCs w:val="24"/>
              </w:rPr>
            </w:pPr>
          </w:p>
          <w:p w14:paraId="7E6F290C" w14:textId="4957F02E" w:rsidR="00CE6D61" w:rsidRDefault="00DA7241" w:rsidP="00283C1F">
            <w:pPr>
              <w:pStyle w:val="Paragraphedeliste"/>
              <w:numPr>
                <w:ilvl w:val="0"/>
                <w:numId w:val="8"/>
              </w:numPr>
              <w:rPr>
                <w:bCs/>
                <w:sz w:val="24"/>
                <w:szCs w:val="24"/>
              </w:rPr>
            </w:pPr>
            <w:r w:rsidRPr="00DA7241">
              <w:rPr>
                <w:bCs/>
                <w:sz w:val="21"/>
                <w:szCs w:val="21"/>
              </w:rPr>
              <w:lastRenderedPageBreak/>
              <w:t>FORTIN-TOURNES</w:t>
            </w:r>
            <w:r>
              <w:rPr>
                <w:bCs/>
                <w:sz w:val="24"/>
                <w:szCs w:val="24"/>
              </w:rPr>
              <w:t xml:space="preserve">, Anne-Laure, </w:t>
            </w:r>
            <w:r w:rsidR="00283C1F" w:rsidRPr="00283C1F">
              <w:rPr>
                <w:bCs/>
                <w:sz w:val="24"/>
                <w:szCs w:val="24"/>
              </w:rPr>
              <w:t>« L’expérimental dans la littérature et les arts contemporains</w:t>
            </w:r>
            <w:r w:rsidR="00283C1F">
              <w:rPr>
                <w:bCs/>
                <w:sz w:val="24"/>
                <w:szCs w:val="24"/>
              </w:rPr>
              <w:t> »</w:t>
            </w:r>
            <w:r w:rsidR="00283C1F" w:rsidRPr="00283C1F">
              <w:rPr>
                <w:bCs/>
                <w:sz w:val="24"/>
                <w:szCs w:val="24"/>
              </w:rPr>
              <w:t xml:space="preserve">, </w:t>
            </w:r>
            <w:r w:rsidR="00283C1F" w:rsidRPr="00283C1F">
              <w:rPr>
                <w:bCs/>
                <w:i/>
                <w:iCs/>
                <w:sz w:val="24"/>
                <w:szCs w:val="24"/>
              </w:rPr>
              <w:t>Miranda</w:t>
            </w:r>
            <w:r w:rsidR="00283C1F" w:rsidRPr="00283C1F">
              <w:rPr>
                <w:bCs/>
                <w:sz w:val="24"/>
                <w:szCs w:val="24"/>
              </w:rPr>
              <w:t xml:space="preserve"> n° 16, 2018, </w:t>
            </w:r>
            <w:r w:rsidR="00283C1F">
              <w:rPr>
                <w:bCs/>
                <w:sz w:val="24"/>
                <w:szCs w:val="24"/>
              </w:rPr>
              <w:t xml:space="preserve">revue en ligne : </w:t>
            </w:r>
            <w:hyperlink r:id="rId14" w:history="1">
              <w:r w:rsidR="00283C1F" w:rsidRPr="009644D8">
                <w:rPr>
                  <w:rStyle w:val="Lienhypertexte"/>
                  <w:bCs/>
                  <w:sz w:val="24"/>
                  <w:szCs w:val="24"/>
                </w:rPr>
                <w:t>https://journals.openedition.org/miranda/11313</w:t>
              </w:r>
            </w:hyperlink>
            <w:r w:rsidR="00283C1F">
              <w:rPr>
                <w:bCs/>
                <w:sz w:val="24"/>
                <w:szCs w:val="24"/>
              </w:rPr>
              <w:t>.</w:t>
            </w:r>
          </w:p>
          <w:p w14:paraId="01EB09F4" w14:textId="77777777" w:rsidR="00283C1F" w:rsidRPr="00283C1F" w:rsidRDefault="00283C1F" w:rsidP="00283C1F">
            <w:pPr>
              <w:pStyle w:val="Paragraphedeliste"/>
              <w:rPr>
                <w:bCs/>
                <w:sz w:val="24"/>
                <w:szCs w:val="24"/>
              </w:rPr>
            </w:pPr>
          </w:p>
          <w:p w14:paraId="3E9A0627" w14:textId="77777777" w:rsidR="00283C1F" w:rsidRPr="00283C1F" w:rsidRDefault="00283C1F" w:rsidP="00283C1F">
            <w:pPr>
              <w:pStyle w:val="Paragraphedeliste"/>
              <w:rPr>
                <w:bCs/>
                <w:sz w:val="24"/>
                <w:szCs w:val="24"/>
              </w:rPr>
            </w:pPr>
          </w:p>
          <w:p w14:paraId="0986C007" w14:textId="77777777" w:rsidR="00CE6D61" w:rsidRPr="0042679F" w:rsidRDefault="00CE6D61" w:rsidP="00E34462">
            <w:pPr>
              <w:rPr>
                <w:b/>
                <w:sz w:val="24"/>
                <w:szCs w:val="24"/>
              </w:rPr>
            </w:pPr>
          </w:p>
          <w:p w14:paraId="11817A07" w14:textId="77777777" w:rsidR="00CE6D61" w:rsidRPr="0042679F" w:rsidRDefault="00CE6D61" w:rsidP="00E34462">
            <w:pPr>
              <w:rPr>
                <w:b/>
                <w:sz w:val="24"/>
                <w:szCs w:val="24"/>
              </w:rPr>
            </w:pPr>
          </w:p>
          <w:p w14:paraId="2F331BD6" w14:textId="77777777" w:rsidR="00CE6D61" w:rsidRPr="0042679F" w:rsidRDefault="00CE6D61" w:rsidP="00E34462">
            <w:pPr>
              <w:rPr>
                <w:b/>
                <w:sz w:val="24"/>
                <w:szCs w:val="24"/>
              </w:rPr>
            </w:pPr>
          </w:p>
          <w:p w14:paraId="56BFAA8C" w14:textId="77777777" w:rsidR="00CE6D61" w:rsidRPr="0042679F" w:rsidRDefault="00CE6D61" w:rsidP="00E34462">
            <w:pPr>
              <w:rPr>
                <w:b/>
                <w:sz w:val="24"/>
                <w:szCs w:val="24"/>
              </w:rPr>
            </w:pPr>
          </w:p>
          <w:p w14:paraId="11FE937B" w14:textId="77777777" w:rsidR="00CE6D61" w:rsidRPr="0042679F" w:rsidRDefault="00CE6D61" w:rsidP="00E34462">
            <w:pPr>
              <w:rPr>
                <w:b/>
                <w:sz w:val="24"/>
                <w:szCs w:val="24"/>
              </w:rPr>
            </w:pPr>
          </w:p>
          <w:p w14:paraId="6E6C8842" w14:textId="77777777" w:rsidR="00CE6D61" w:rsidRPr="0042679F" w:rsidRDefault="00CE6D61" w:rsidP="00E34462">
            <w:pPr>
              <w:rPr>
                <w:b/>
                <w:sz w:val="24"/>
                <w:szCs w:val="24"/>
              </w:rPr>
            </w:pPr>
          </w:p>
          <w:p w14:paraId="54B43D1E" w14:textId="77777777" w:rsidR="00CE6D61" w:rsidRPr="0042679F" w:rsidRDefault="00CE6D61" w:rsidP="00E34462">
            <w:pPr>
              <w:rPr>
                <w:b/>
                <w:sz w:val="24"/>
                <w:szCs w:val="24"/>
              </w:rPr>
            </w:pPr>
          </w:p>
          <w:p w14:paraId="21998C88" w14:textId="77777777" w:rsidR="00CE6D61" w:rsidRPr="0042679F" w:rsidRDefault="00CE6D61" w:rsidP="00E34462">
            <w:pPr>
              <w:rPr>
                <w:b/>
                <w:sz w:val="24"/>
                <w:szCs w:val="24"/>
              </w:rPr>
            </w:pPr>
          </w:p>
          <w:p w14:paraId="1AB0EEB6" w14:textId="77777777" w:rsidR="00CE6D61" w:rsidRPr="0042679F" w:rsidRDefault="00CE6D61" w:rsidP="00E34462">
            <w:pPr>
              <w:rPr>
                <w:b/>
                <w:sz w:val="24"/>
                <w:szCs w:val="24"/>
              </w:rPr>
            </w:pPr>
          </w:p>
          <w:p w14:paraId="10C28387" w14:textId="77777777" w:rsidR="00CE6D61" w:rsidRPr="0042679F" w:rsidRDefault="00CE6D61" w:rsidP="00E34462">
            <w:pPr>
              <w:rPr>
                <w:b/>
                <w:sz w:val="24"/>
                <w:szCs w:val="24"/>
              </w:rPr>
            </w:pPr>
          </w:p>
          <w:p w14:paraId="113C897E" w14:textId="77777777" w:rsidR="00CE6D61" w:rsidRPr="0042679F" w:rsidRDefault="00CE6D61" w:rsidP="00E34462">
            <w:pPr>
              <w:rPr>
                <w:b/>
                <w:sz w:val="24"/>
                <w:szCs w:val="24"/>
              </w:rPr>
            </w:pPr>
          </w:p>
          <w:p w14:paraId="5A736A22" w14:textId="77777777" w:rsidR="00CE6D61" w:rsidRPr="0042679F" w:rsidRDefault="00CE6D61" w:rsidP="00E34462">
            <w:pPr>
              <w:rPr>
                <w:b/>
                <w:sz w:val="24"/>
                <w:szCs w:val="24"/>
              </w:rPr>
            </w:pPr>
          </w:p>
          <w:p w14:paraId="18BB7F82" w14:textId="77777777" w:rsidR="00CE6D61" w:rsidRPr="0042679F" w:rsidRDefault="00CE6D61" w:rsidP="00E34462">
            <w:pPr>
              <w:rPr>
                <w:b/>
                <w:sz w:val="24"/>
                <w:szCs w:val="24"/>
              </w:rPr>
            </w:pPr>
          </w:p>
          <w:p w14:paraId="59C3CFAC" w14:textId="77777777" w:rsidR="00CE6D61" w:rsidRPr="0042679F" w:rsidRDefault="00CE6D61" w:rsidP="00E34462">
            <w:pPr>
              <w:rPr>
                <w:b/>
                <w:sz w:val="24"/>
                <w:szCs w:val="24"/>
              </w:rPr>
            </w:pPr>
          </w:p>
          <w:p w14:paraId="4802CE3A" w14:textId="77777777" w:rsidR="00CE6D61" w:rsidRPr="0042679F" w:rsidRDefault="00CE6D61" w:rsidP="00E34462">
            <w:pPr>
              <w:rPr>
                <w:b/>
                <w:sz w:val="24"/>
                <w:szCs w:val="24"/>
              </w:rPr>
            </w:pPr>
          </w:p>
        </w:tc>
      </w:tr>
      <w:tr w:rsidR="00DA7241" w14:paraId="00BEA51B"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7D6E04E4" w14:textId="77777777" w:rsidR="00DA7241" w:rsidRPr="0042679F" w:rsidRDefault="00DA7241" w:rsidP="00E34462">
            <w:pPr>
              <w:snapToGrid w:val="0"/>
              <w:rPr>
                <w:b/>
                <w:color w:val="FF0000"/>
                <w:sz w:val="24"/>
                <w:szCs w:val="24"/>
              </w:rPr>
            </w:pPr>
          </w:p>
        </w:tc>
      </w:tr>
    </w:tbl>
    <w:p w14:paraId="75499F79" w14:textId="77777777" w:rsidR="00CE6D61" w:rsidRDefault="00CE6D61" w:rsidP="00E34462">
      <w:pPr>
        <w:rPr>
          <w:rFonts w:ascii="Verdana" w:hAnsi="Verdana" w:cs="Verdana"/>
          <w:b/>
          <w:sz w:val="24"/>
          <w:szCs w:val="24"/>
        </w:rPr>
      </w:pPr>
    </w:p>
    <w:p w14:paraId="2477E66F" w14:textId="77777777" w:rsidR="00CE6D61" w:rsidRDefault="00CE6D61" w:rsidP="00E34462">
      <w:pPr>
        <w:rPr>
          <w:rFonts w:ascii="Verdana" w:hAnsi="Verdana" w:cs="Verdana"/>
          <w:b/>
          <w:sz w:val="24"/>
          <w:szCs w:val="24"/>
        </w:rPr>
      </w:pPr>
    </w:p>
    <w:p w14:paraId="26D0055F" w14:textId="77777777" w:rsidR="00CE6D61" w:rsidRDefault="00CE6D61" w:rsidP="00E34462">
      <w:pPr>
        <w:rPr>
          <w:rFonts w:ascii="Verdana" w:hAnsi="Verdana" w:cs="Verdana"/>
          <w:b/>
          <w:sz w:val="24"/>
          <w:szCs w:val="24"/>
        </w:rPr>
      </w:pPr>
    </w:p>
    <w:p w14:paraId="156AC736" w14:textId="77777777" w:rsidR="00CE6D61" w:rsidRDefault="00CE6D61" w:rsidP="00E34462">
      <w:pPr>
        <w:rPr>
          <w:rFonts w:ascii="Verdana" w:hAnsi="Verdana" w:cs="Verdana"/>
          <w:b/>
          <w:sz w:val="24"/>
          <w:szCs w:val="24"/>
        </w:rPr>
      </w:pPr>
    </w:p>
    <w:p w14:paraId="3C6910D9" w14:textId="77777777" w:rsidR="00CE6D61" w:rsidRDefault="00CE6D61" w:rsidP="00E34462">
      <w:pPr>
        <w:rPr>
          <w:rFonts w:ascii="Verdana" w:hAnsi="Verdana" w:cs="Verdana"/>
          <w:b/>
          <w:sz w:val="24"/>
          <w:szCs w:val="24"/>
        </w:rPr>
      </w:pPr>
    </w:p>
    <w:p w14:paraId="25B83172" w14:textId="77777777" w:rsidR="00CE6D61" w:rsidRDefault="00CE6D61" w:rsidP="00E34462">
      <w:pPr>
        <w:rPr>
          <w:rFonts w:ascii="Verdana" w:hAnsi="Verdana" w:cs="Verdana"/>
          <w:b/>
          <w:sz w:val="24"/>
          <w:szCs w:val="24"/>
        </w:rPr>
      </w:pPr>
    </w:p>
    <w:p w14:paraId="79081C75" w14:textId="77777777" w:rsidR="00CE6D61" w:rsidRDefault="00CE6D61" w:rsidP="00E34462">
      <w:pPr>
        <w:rPr>
          <w:rFonts w:ascii="Verdana" w:hAnsi="Verdana" w:cs="Verdana"/>
          <w:b/>
          <w:sz w:val="24"/>
          <w:szCs w:val="24"/>
        </w:rPr>
      </w:pPr>
    </w:p>
    <w:tbl>
      <w:tblPr>
        <w:tblW w:w="0" w:type="auto"/>
        <w:tblInd w:w="-147" w:type="dxa"/>
        <w:tblLayout w:type="fixed"/>
        <w:tblLook w:val="0000" w:firstRow="0" w:lastRow="0" w:firstColumn="0" w:lastColumn="0" w:noHBand="0" w:noVBand="0"/>
      </w:tblPr>
      <w:tblGrid>
        <w:gridCol w:w="10008"/>
      </w:tblGrid>
      <w:tr w:rsidR="00CE6D61" w14:paraId="66D525C6"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738BDC6" w14:textId="36664B1D" w:rsidR="00CE6D61" w:rsidRDefault="00CE6D61" w:rsidP="00E34462">
            <w:r>
              <w:rPr>
                <w:rFonts w:ascii="Verdana" w:hAnsi="Verdana" w:cs="Verdana"/>
                <w:b/>
                <w:sz w:val="26"/>
                <w:szCs w:val="26"/>
              </w:rPr>
              <w:t>Connaissances et compétences requises pour le futur doctorant :</w:t>
            </w:r>
          </w:p>
        </w:tc>
      </w:tr>
      <w:tr w:rsidR="00CE6D61" w:rsidRPr="00295FC5" w14:paraId="1BB543BA"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477AAAAB" w14:textId="77777777" w:rsidR="00E07396" w:rsidRDefault="00E07396" w:rsidP="00E07396">
            <w:pPr>
              <w:snapToGrid w:val="0"/>
              <w:jc w:val="both"/>
              <w:rPr>
                <w:bCs/>
                <w:sz w:val="24"/>
                <w:szCs w:val="24"/>
              </w:rPr>
            </w:pPr>
          </w:p>
          <w:p w14:paraId="7E40DF54" w14:textId="007ECD26" w:rsidR="00942C26" w:rsidRPr="00942C26" w:rsidRDefault="00942C26" w:rsidP="00E07396">
            <w:pPr>
              <w:snapToGrid w:val="0"/>
              <w:spacing w:line="360" w:lineRule="auto"/>
              <w:jc w:val="both"/>
              <w:rPr>
                <w:bCs/>
                <w:sz w:val="24"/>
                <w:szCs w:val="24"/>
                <w:lang w:val="en-US"/>
              </w:rPr>
            </w:pPr>
            <w:r w:rsidRPr="00942C26">
              <w:rPr>
                <w:bCs/>
                <w:sz w:val="24"/>
                <w:szCs w:val="24"/>
                <w:lang w:val="en-US"/>
              </w:rPr>
              <w:t xml:space="preserve">The prospective </w:t>
            </w:r>
            <w:proofErr w:type="spellStart"/>
            <w:r w:rsidRPr="00942C26">
              <w:rPr>
                <w:bCs/>
                <w:sz w:val="24"/>
                <w:szCs w:val="24"/>
                <w:lang w:val="en-US"/>
              </w:rPr>
              <w:t>Phd</w:t>
            </w:r>
            <w:proofErr w:type="spellEnd"/>
            <w:r w:rsidRPr="00942C26">
              <w:rPr>
                <w:bCs/>
                <w:sz w:val="24"/>
                <w:szCs w:val="24"/>
                <w:lang w:val="en-US"/>
              </w:rPr>
              <w:t xml:space="preserve"> student will </w:t>
            </w:r>
            <w:r>
              <w:rPr>
                <w:bCs/>
                <w:sz w:val="24"/>
                <w:szCs w:val="24"/>
                <w:lang w:val="en-US"/>
              </w:rPr>
              <w:t xml:space="preserve">need </w:t>
            </w:r>
            <w:proofErr w:type="spellStart"/>
            <w:r>
              <w:rPr>
                <w:bCs/>
                <w:sz w:val="24"/>
                <w:szCs w:val="24"/>
                <w:lang w:val="en-US"/>
              </w:rPr>
              <w:t>ot</w:t>
            </w:r>
            <w:proofErr w:type="spellEnd"/>
            <w:r>
              <w:rPr>
                <w:bCs/>
                <w:sz w:val="24"/>
                <w:szCs w:val="24"/>
                <w:lang w:val="en-US"/>
              </w:rPr>
              <w:t xml:space="preserve"> </w:t>
            </w:r>
            <w:r w:rsidRPr="00942C26">
              <w:rPr>
                <w:bCs/>
                <w:sz w:val="24"/>
                <w:szCs w:val="24"/>
                <w:lang w:val="en-US"/>
              </w:rPr>
              <w:t xml:space="preserve">have excellent writing skills, a </w:t>
            </w:r>
            <w:r>
              <w:rPr>
                <w:bCs/>
                <w:sz w:val="24"/>
                <w:szCs w:val="24"/>
                <w:lang w:val="en-US"/>
              </w:rPr>
              <w:t>good</w:t>
            </w:r>
            <w:r w:rsidRPr="00942C26">
              <w:rPr>
                <w:bCs/>
                <w:sz w:val="24"/>
                <w:szCs w:val="24"/>
                <w:lang w:val="en-US"/>
              </w:rPr>
              <w:t xml:space="preserve"> </w:t>
            </w:r>
            <w:r>
              <w:rPr>
                <w:bCs/>
                <w:sz w:val="24"/>
                <w:szCs w:val="24"/>
                <w:lang w:val="en-US"/>
              </w:rPr>
              <w:t xml:space="preserve">command of English and French, a rigorous analytic mind as well as a capacity to </w:t>
            </w:r>
            <w:proofErr w:type="spellStart"/>
            <w:r>
              <w:rPr>
                <w:bCs/>
                <w:sz w:val="24"/>
                <w:szCs w:val="24"/>
                <w:lang w:val="en-US"/>
              </w:rPr>
              <w:t>synthesise</w:t>
            </w:r>
            <w:proofErr w:type="spellEnd"/>
            <w:r>
              <w:rPr>
                <w:bCs/>
                <w:sz w:val="24"/>
                <w:szCs w:val="24"/>
                <w:lang w:val="en-US"/>
              </w:rPr>
              <w:t xml:space="preserve"> long texts and complex sources, whether primary or secondary. </w:t>
            </w:r>
            <w:r w:rsidRPr="00942C26">
              <w:rPr>
                <w:bCs/>
                <w:sz w:val="24"/>
                <w:szCs w:val="24"/>
                <w:lang w:val="en-US"/>
              </w:rPr>
              <w:t xml:space="preserve">He or she will </w:t>
            </w:r>
            <w:r w:rsidR="00295FC5">
              <w:rPr>
                <w:bCs/>
                <w:sz w:val="24"/>
                <w:szCs w:val="24"/>
                <w:lang w:val="en-US"/>
              </w:rPr>
              <w:t>have</w:t>
            </w:r>
            <w:r w:rsidRPr="00942C26">
              <w:rPr>
                <w:bCs/>
                <w:sz w:val="24"/>
                <w:szCs w:val="24"/>
                <w:lang w:val="en-US"/>
              </w:rPr>
              <w:t xml:space="preserve"> a particular taste for communication theories, </w:t>
            </w:r>
            <w:r>
              <w:rPr>
                <w:bCs/>
                <w:sz w:val="24"/>
                <w:szCs w:val="24"/>
                <w:lang w:val="en-US"/>
              </w:rPr>
              <w:t xml:space="preserve">literary </w:t>
            </w:r>
            <w:proofErr w:type="spellStart"/>
            <w:r>
              <w:rPr>
                <w:bCs/>
                <w:sz w:val="24"/>
                <w:szCs w:val="24"/>
                <w:lang w:val="en-US"/>
              </w:rPr>
              <w:t>criticsm</w:t>
            </w:r>
            <w:proofErr w:type="spellEnd"/>
            <w:r>
              <w:rPr>
                <w:bCs/>
                <w:sz w:val="24"/>
                <w:szCs w:val="24"/>
                <w:lang w:val="en-US"/>
              </w:rPr>
              <w:t xml:space="preserve">, </w:t>
            </w:r>
            <w:proofErr w:type="spellStart"/>
            <w:r>
              <w:rPr>
                <w:bCs/>
                <w:sz w:val="24"/>
                <w:szCs w:val="24"/>
                <w:lang w:val="en-US"/>
              </w:rPr>
              <w:t>intermedialities</w:t>
            </w:r>
            <w:proofErr w:type="spellEnd"/>
            <w:r>
              <w:rPr>
                <w:bCs/>
                <w:sz w:val="24"/>
                <w:szCs w:val="24"/>
                <w:lang w:val="en-US"/>
              </w:rPr>
              <w:t xml:space="preserve"> and gender studies. </w:t>
            </w:r>
            <w:r w:rsidRPr="00942C26">
              <w:rPr>
                <w:bCs/>
                <w:sz w:val="24"/>
                <w:szCs w:val="24"/>
                <w:lang w:val="en-US"/>
              </w:rPr>
              <w:t>A perfect command of oral presentation</w:t>
            </w:r>
            <w:r w:rsidR="00295FC5">
              <w:rPr>
                <w:bCs/>
                <w:sz w:val="24"/>
                <w:szCs w:val="24"/>
                <w:lang w:val="en-US"/>
              </w:rPr>
              <w:t>s</w:t>
            </w:r>
            <w:r w:rsidRPr="00942C26">
              <w:rPr>
                <w:bCs/>
                <w:sz w:val="24"/>
                <w:szCs w:val="24"/>
                <w:lang w:val="en-US"/>
              </w:rPr>
              <w:t xml:space="preserve"> will be in order</w:t>
            </w:r>
            <w:r>
              <w:rPr>
                <w:bCs/>
                <w:sz w:val="24"/>
                <w:szCs w:val="24"/>
                <w:lang w:val="en-US"/>
              </w:rPr>
              <w:t>.</w:t>
            </w:r>
          </w:p>
          <w:p w14:paraId="7E07909B" w14:textId="77777777" w:rsidR="00CE6D61" w:rsidRPr="00295FC5" w:rsidRDefault="00CE6D61" w:rsidP="00E34462">
            <w:pPr>
              <w:rPr>
                <w:rFonts w:ascii="Verdana" w:hAnsi="Verdana" w:cs="Verdana"/>
                <w:b/>
                <w:sz w:val="24"/>
                <w:szCs w:val="24"/>
                <w:lang w:val="en-US"/>
              </w:rPr>
            </w:pPr>
          </w:p>
          <w:p w14:paraId="0343971A" w14:textId="77777777" w:rsidR="00CE6D61" w:rsidRPr="00295FC5" w:rsidRDefault="00CE6D61" w:rsidP="00E34462">
            <w:pPr>
              <w:rPr>
                <w:rFonts w:ascii="Verdana" w:hAnsi="Verdana" w:cs="Verdana"/>
                <w:b/>
                <w:sz w:val="24"/>
                <w:szCs w:val="24"/>
                <w:lang w:val="en-US"/>
              </w:rPr>
            </w:pPr>
          </w:p>
          <w:p w14:paraId="53087F9C" w14:textId="77777777" w:rsidR="00CE6D61" w:rsidRPr="00295FC5" w:rsidRDefault="00CE6D61" w:rsidP="00E34462">
            <w:pPr>
              <w:rPr>
                <w:rFonts w:ascii="Verdana" w:hAnsi="Verdana" w:cs="Verdana"/>
                <w:b/>
                <w:sz w:val="24"/>
                <w:szCs w:val="24"/>
                <w:lang w:val="en-US"/>
              </w:rPr>
            </w:pPr>
          </w:p>
          <w:p w14:paraId="1797200D" w14:textId="77777777" w:rsidR="00CE6D61" w:rsidRPr="00295FC5" w:rsidRDefault="00CE6D61" w:rsidP="00E34462">
            <w:pPr>
              <w:rPr>
                <w:rFonts w:ascii="Verdana" w:hAnsi="Verdana" w:cs="Verdana"/>
                <w:b/>
                <w:sz w:val="24"/>
                <w:szCs w:val="24"/>
                <w:lang w:val="en-US"/>
              </w:rPr>
            </w:pPr>
          </w:p>
        </w:tc>
      </w:tr>
      <w:tr w:rsidR="00CE6D61" w14:paraId="13F5AB87"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13F40878" w14:textId="7803DB23" w:rsidR="00CE6D61" w:rsidRDefault="00CE6D61" w:rsidP="00A32215">
            <w:r>
              <w:rPr>
                <w:rFonts w:ascii="Verdana" w:hAnsi="Verdana" w:cs="Verdana"/>
                <w:b/>
                <w:bCs/>
                <w:sz w:val="26"/>
                <w:szCs w:val="26"/>
              </w:rPr>
              <w:t>Intérêt du projet quant aux perspectives d’insertion professionnelle d</w:t>
            </w:r>
            <w:r w:rsidR="00A32215">
              <w:rPr>
                <w:rFonts w:ascii="Verdana" w:hAnsi="Verdana" w:cs="Verdana"/>
                <w:b/>
                <w:bCs/>
                <w:sz w:val="26"/>
                <w:szCs w:val="26"/>
              </w:rPr>
              <w:t>u</w:t>
            </w:r>
            <w:r w:rsidR="00182CEA">
              <w:rPr>
                <w:rFonts w:ascii="Verdana" w:hAnsi="Verdana" w:cs="Verdana"/>
                <w:b/>
                <w:bCs/>
                <w:sz w:val="26"/>
                <w:szCs w:val="26"/>
              </w:rPr>
              <w:t xml:space="preserve"> </w:t>
            </w:r>
            <w:r>
              <w:rPr>
                <w:rFonts w:ascii="Verdana" w:hAnsi="Verdana" w:cs="Verdana"/>
                <w:b/>
                <w:bCs/>
                <w:sz w:val="26"/>
                <w:szCs w:val="26"/>
              </w:rPr>
              <w:t>doctorant</w:t>
            </w:r>
            <w:r>
              <w:rPr>
                <w:rFonts w:ascii="Verdana" w:hAnsi="Verdana" w:cs="Verdana"/>
                <w:sz w:val="26"/>
                <w:szCs w:val="26"/>
              </w:rPr>
              <w:t> :</w:t>
            </w:r>
          </w:p>
        </w:tc>
      </w:tr>
      <w:tr w:rsidR="00CE6D61" w:rsidRPr="00295FC5" w14:paraId="11DBEBCB" w14:textId="77777777">
        <w:tc>
          <w:tcPr>
            <w:tcW w:w="10008" w:type="dxa"/>
            <w:tcBorders>
              <w:top w:val="single" w:sz="4" w:space="0" w:color="000000"/>
              <w:left w:val="single" w:sz="4" w:space="0" w:color="000000"/>
              <w:bottom w:val="single" w:sz="4" w:space="0" w:color="000000"/>
              <w:right w:val="single" w:sz="4" w:space="0" w:color="000000"/>
            </w:tcBorders>
            <w:shd w:val="clear" w:color="auto" w:fill="auto"/>
          </w:tcPr>
          <w:p w14:paraId="52C21BE7" w14:textId="77777777" w:rsidR="00CE6D61" w:rsidRDefault="00CE6D61" w:rsidP="00E34462">
            <w:pPr>
              <w:snapToGrid w:val="0"/>
              <w:rPr>
                <w:rFonts w:ascii="Verdana" w:hAnsi="Verdana" w:cs="Verdana"/>
                <w:b/>
                <w:sz w:val="24"/>
                <w:szCs w:val="24"/>
              </w:rPr>
            </w:pPr>
          </w:p>
          <w:p w14:paraId="7836C64E" w14:textId="201F3CA9" w:rsidR="00CE6D61" w:rsidRPr="00295FC5" w:rsidRDefault="00942C26" w:rsidP="00942C26">
            <w:pPr>
              <w:spacing w:line="360" w:lineRule="auto"/>
              <w:jc w:val="both"/>
              <w:rPr>
                <w:rFonts w:ascii="Verdana" w:hAnsi="Verdana" w:cs="Verdana"/>
                <w:b/>
                <w:sz w:val="24"/>
                <w:szCs w:val="24"/>
                <w:lang w:val="en-US"/>
              </w:rPr>
            </w:pPr>
            <w:r w:rsidRPr="00942C26">
              <w:rPr>
                <w:bCs/>
                <w:sz w:val="24"/>
                <w:szCs w:val="24"/>
                <w:lang w:val="en-US"/>
              </w:rPr>
              <w:t xml:space="preserve">The project will enable the prospective </w:t>
            </w:r>
            <w:proofErr w:type="spellStart"/>
            <w:r w:rsidRPr="00942C26">
              <w:rPr>
                <w:bCs/>
                <w:sz w:val="24"/>
                <w:szCs w:val="24"/>
                <w:lang w:val="en-US"/>
              </w:rPr>
              <w:t>Phd</w:t>
            </w:r>
            <w:proofErr w:type="spellEnd"/>
            <w:r w:rsidRPr="00942C26">
              <w:rPr>
                <w:bCs/>
                <w:sz w:val="24"/>
                <w:szCs w:val="24"/>
                <w:lang w:val="en-US"/>
              </w:rPr>
              <w:t xml:space="preserve"> student to integrate professional life especially as an academic thanks to the triple competence it</w:t>
            </w:r>
            <w:r w:rsidR="00295FC5">
              <w:rPr>
                <w:bCs/>
                <w:sz w:val="24"/>
                <w:szCs w:val="24"/>
                <w:lang w:val="en-US"/>
              </w:rPr>
              <w:t xml:space="preserve"> </w:t>
            </w:r>
            <w:r w:rsidRPr="00942C26">
              <w:rPr>
                <w:bCs/>
                <w:sz w:val="24"/>
                <w:szCs w:val="24"/>
                <w:lang w:val="en-US"/>
              </w:rPr>
              <w:t xml:space="preserve">will give him or her in the fields of intermedial studies, gender studies and media studies. </w:t>
            </w:r>
          </w:p>
          <w:p w14:paraId="68628E34" w14:textId="77777777" w:rsidR="00CE6D61" w:rsidRPr="00295FC5" w:rsidRDefault="00CE6D61" w:rsidP="00E34462">
            <w:pPr>
              <w:rPr>
                <w:rFonts w:ascii="Verdana" w:hAnsi="Verdana" w:cs="Verdana"/>
                <w:b/>
                <w:sz w:val="24"/>
                <w:szCs w:val="24"/>
                <w:lang w:val="en-US"/>
              </w:rPr>
            </w:pPr>
          </w:p>
          <w:p w14:paraId="27F64213" w14:textId="77777777" w:rsidR="00CE6D61" w:rsidRPr="00295FC5" w:rsidRDefault="00CE6D61" w:rsidP="00E34462">
            <w:pPr>
              <w:rPr>
                <w:rFonts w:ascii="Verdana" w:hAnsi="Verdana" w:cs="Verdana"/>
                <w:b/>
                <w:sz w:val="24"/>
                <w:szCs w:val="24"/>
                <w:lang w:val="en-US"/>
              </w:rPr>
            </w:pPr>
          </w:p>
          <w:p w14:paraId="2D519CEF" w14:textId="77777777" w:rsidR="00CE6D61" w:rsidRPr="00295FC5" w:rsidRDefault="00CE6D61" w:rsidP="00E34462">
            <w:pPr>
              <w:rPr>
                <w:rFonts w:ascii="Verdana" w:hAnsi="Verdana" w:cs="Verdana"/>
                <w:b/>
                <w:sz w:val="24"/>
                <w:szCs w:val="24"/>
                <w:lang w:val="en-US"/>
              </w:rPr>
            </w:pPr>
          </w:p>
          <w:p w14:paraId="2EFE41FC" w14:textId="77777777" w:rsidR="00CE6D61" w:rsidRPr="00295FC5" w:rsidRDefault="00CE6D61" w:rsidP="00E34462">
            <w:pPr>
              <w:rPr>
                <w:rFonts w:ascii="Verdana" w:hAnsi="Verdana" w:cs="Verdana"/>
                <w:b/>
                <w:sz w:val="24"/>
                <w:szCs w:val="24"/>
                <w:lang w:val="en-US"/>
              </w:rPr>
            </w:pPr>
          </w:p>
          <w:p w14:paraId="6B362D1F" w14:textId="77777777" w:rsidR="00CE6D61" w:rsidRPr="00295FC5" w:rsidRDefault="00CE6D61" w:rsidP="00E34462">
            <w:pPr>
              <w:rPr>
                <w:rFonts w:ascii="Verdana" w:hAnsi="Verdana" w:cs="Verdana"/>
                <w:b/>
                <w:sz w:val="24"/>
                <w:szCs w:val="24"/>
                <w:lang w:val="en-US"/>
              </w:rPr>
            </w:pPr>
          </w:p>
          <w:p w14:paraId="186DF088" w14:textId="77777777" w:rsidR="00CE6D61" w:rsidRPr="00295FC5" w:rsidRDefault="00CE6D61" w:rsidP="00E34462">
            <w:pPr>
              <w:rPr>
                <w:rFonts w:ascii="Verdana" w:hAnsi="Verdana" w:cs="Verdana"/>
                <w:b/>
                <w:sz w:val="24"/>
                <w:szCs w:val="24"/>
                <w:lang w:val="en-US"/>
              </w:rPr>
            </w:pPr>
          </w:p>
          <w:p w14:paraId="4CB14508" w14:textId="77777777" w:rsidR="00CE6D61" w:rsidRPr="00295FC5" w:rsidRDefault="00CE6D61" w:rsidP="00E34462">
            <w:pPr>
              <w:rPr>
                <w:rFonts w:ascii="Verdana" w:hAnsi="Verdana" w:cs="Verdana"/>
                <w:b/>
                <w:sz w:val="24"/>
                <w:szCs w:val="24"/>
                <w:lang w:val="en-US"/>
              </w:rPr>
            </w:pPr>
          </w:p>
          <w:p w14:paraId="47B22384" w14:textId="77777777" w:rsidR="00CE6D61" w:rsidRPr="00295FC5" w:rsidRDefault="00CE6D61" w:rsidP="00E34462">
            <w:pPr>
              <w:rPr>
                <w:rFonts w:ascii="Verdana" w:hAnsi="Verdana" w:cs="Verdana"/>
                <w:b/>
                <w:sz w:val="24"/>
                <w:szCs w:val="24"/>
                <w:lang w:val="en-US"/>
              </w:rPr>
            </w:pPr>
          </w:p>
          <w:p w14:paraId="1809501A" w14:textId="77777777" w:rsidR="00CE6D61" w:rsidRPr="00295FC5" w:rsidRDefault="00CE6D61" w:rsidP="00E34462">
            <w:pPr>
              <w:rPr>
                <w:rFonts w:ascii="Verdana" w:hAnsi="Verdana" w:cs="Verdana"/>
                <w:b/>
                <w:sz w:val="24"/>
                <w:szCs w:val="24"/>
                <w:lang w:val="en-US"/>
              </w:rPr>
            </w:pPr>
          </w:p>
          <w:p w14:paraId="3852C46C" w14:textId="77777777" w:rsidR="00CE6D61" w:rsidRPr="00295FC5" w:rsidRDefault="00CE6D61" w:rsidP="00E34462">
            <w:pPr>
              <w:rPr>
                <w:rFonts w:ascii="Verdana" w:hAnsi="Verdana" w:cs="Verdana"/>
                <w:b/>
                <w:sz w:val="24"/>
                <w:szCs w:val="24"/>
                <w:lang w:val="en-US"/>
              </w:rPr>
            </w:pPr>
          </w:p>
          <w:p w14:paraId="5A4627F1" w14:textId="77777777" w:rsidR="00CE6D61" w:rsidRPr="00295FC5" w:rsidRDefault="00CE6D61" w:rsidP="00E34462">
            <w:pPr>
              <w:rPr>
                <w:rFonts w:ascii="Verdana" w:hAnsi="Verdana" w:cs="Verdana"/>
                <w:b/>
                <w:sz w:val="24"/>
                <w:szCs w:val="24"/>
                <w:lang w:val="en-US"/>
              </w:rPr>
            </w:pPr>
          </w:p>
          <w:p w14:paraId="5077380B" w14:textId="77777777" w:rsidR="00CE6D61" w:rsidRPr="00295FC5" w:rsidRDefault="00CE6D61" w:rsidP="00E34462">
            <w:pPr>
              <w:rPr>
                <w:rFonts w:ascii="Verdana" w:hAnsi="Verdana" w:cs="Verdana"/>
                <w:b/>
                <w:sz w:val="24"/>
                <w:szCs w:val="24"/>
                <w:lang w:val="en-US"/>
              </w:rPr>
            </w:pPr>
          </w:p>
          <w:p w14:paraId="08ADE2A1" w14:textId="77777777" w:rsidR="00CE6D61" w:rsidRPr="00295FC5" w:rsidRDefault="00CE6D61" w:rsidP="00E34462">
            <w:pPr>
              <w:rPr>
                <w:rFonts w:ascii="Verdana" w:hAnsi="Verdana" w:cs="Verdana"/>
                <w:b/>
                <w:sz w:val="24"/>
                <w:szCs w:val="24"/>
                <w:lang w:val="en-US"/>
              </w:rPr>
            </w:pPr>
          </w:p>
        </w:tc>
      </w:tr>
    </w:tbl>
    <w:p w14:paraId="3CF19227" w14:textId="77777777" w:rsidR="00CE6D61" w:rsidRPr="00295FC5" w:rsidRDefault="00CE6D61" w:rsidP="00E34462">
      <w:pPr>
        <w:rPr>
          <w:lang w:val="en-US"/>
        </w:rPr>
      </w:pPr>
    </w:p>
    <w:sectPr w:rsidR="00CE6D61" w:rsidRPr="00295FC5" w:rsidSect="00CE648A">
      <w:headerReference w:type="even" r:id="rId15"/>
      <w:headerReference w:type="default" r:id="rId16"/>
      <w:footerReference w:type="even" r:id="rId17"/>
      <w:footerReference w:type="default" r:id="rId18"/>
      <w:headerReference w:type="first" r:id="rId19"/>
      <w:footerReference w:type="first" r:id="rId20"/>
      <w:pgSz w:w="11906" w:h="16838"/>
      <w:pgMar w:top="567" w:right="907" w:bottom="1134" w:left="1134" w:header="53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ECA9" w14:textId="77777777" w:rsidR="00442048" w:rsidRDefault="00442048">
      <w:r>
        <w:separator/>
      </w:r>
    </w:p>
  </w:endnote>
  <w:endnote w:type="continuationSeparator" w:id="0">
    <w:p w14:paraId="6D7E66E7" w14:textId="77777777" w:rsidR="00442048" w:rsidRDefault="0044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73D9" w14:textId="77777777" w:rsidR="007E4C60" w:rsidRDefault="007E4C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709" w14:textId="04690079" w:rsidR="00CE6D61" w:rsidRDefault="00A32215">
    <w:pPr>
      <w:pStyle w:val="Pieddepage"/>
      <w:ind w:right="360"/>
    </w:pPr>
    <w:r>
      <w:rPr>
        <w:noProof/>
        <w:color w:val="808080" w:themeColor="background1" w:themeShade="80"/>
        <w:lang w:eastAsia="fr-FR"/>
      </w:rPr>
      <mc:AlternateContent>
        <mc:Choice Requires="wpg">
          <w:drawing>
            <wp:anchor distT="0" distB="0" distL="0" distR="0" simplePos="0" relativeHeight="251661312" behindDoc="0" locked="0" layoutInCell="1" allowOverlap="1" wp14:anchorId="4B43CDDD" wp14:editId="033D8210">
              <wp:simplePos x="0" y="0"/>
              <wp:positionH relativeFrom="margin">
                <wp:align>right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b/>
                                <w:bCs/>
                                <w:color w:val="7F7F7F" w:themeColor="text1" w:themeTint="80"/>
                                <w:sz w:val="21"/>
                                <w:szCs w:val="2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58E1CAB6" w14:textId="67AD2DDA" w:rsidR="00A32215" w:rsidRPr="00A32215" w:rsidRDefault="00A32215">
                                <w:pPr>
                                  <w:jc w:val="right"/>
                                  <w:rPr>
                                    <w:b/>
                                    <w:bCs/>
                                    <w:color w:val="7F7F7F" w:themeColor="text1" w:themeTint="80"/>
                                  </w:rPr>
                                </w:pPr>
                                <w:r w:rsidRPr="00A32215">
                                  <w:rPr>
                                    <w:rFonts w:ascii="Verdana" w:hAnsi="Verdana"/>
                                    <w:b/>
                                    <w:bCs/>
                                    <w:color w:val="7F7F7F" w:themeColor="text1" w:themeTint="80"/>
                                    <w:sz w:val="21"/>
                                    <w:szCs w:val="21"/>
                                  </w:rPr>
                                  <w:t>CDE- ED ALL</w:t>
                                </w:r>
                              </w:p>
                            </w:sdtContent>
                          </w:sdt>
                          <w:p w14:paraId="692A99C8" w14:textId="77777777" w:rsidR="00A32215" w:rsidRPr="00A32215" w:rsidRDefault="00A32215">
                            <w:pPr>
                              <w:jc w:val="right"/>
                              <w:rPr>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B43CDDD" id="Groupe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rFonts w:ascii="Verdana" w:hAnsi="Verdana"/>
                          <w:b/>
                          <w:bCs/>
                          <w:color w:val="7F7F7F" w:themeColor="text1" w:themeTint="80"/>
                          <w:sz w:val="21"/>
                          <w:szCs w:val="21"/>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58E1CAB6" w14:textId="67AD2DDA" w:rsidR="00A32215" w:rsidRPr="00A32215" w:rsidRDefault="00A32215">
                          <w:pPr>
                            <w:jc w:val="right"/>
                            <w:rPr>
                              <w:b/>
                              <w:bCs/>
                              <w:color w:val="7F7F7F" w:themeColor="text1" w:themeTint="80"/>
                            </w:rPr>
                          </w:pPr>
                          <w:r w:rsidRPr="00A32215">
                            <w:rPr>
                              <w:rFonts w:ascii="Verdana" w:hAnsi="Verdana"/>
                              <w:b/>
                              <w:bCs/>
                              <w:color w:val="7F7F7F" w:themeColor="text1" w:themeTint="80"/>
                              <w:sz w:val="21"/>
                              <w:szCs w:val="21"/>
                            </w:rPr>
                            <w:t>CDE- ED ALL</w:t>
                          </w:r>
                        </w:p>
                      </w:sdtContent>
                    </w:sdt>
                    <w:p w14:paraId="692A99C8" w14:textId="77777777" w:rsidR="00A32215" w:rsidRPr="00A32215" w:rsidRDefault="00A32215">
                      <w:pPr>
                        <w:jc w:val="right"/>
                        <w:rPr>
                          <w:b/>
                          <w:bCs/>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60288" behindDoc="0" locked="0" layoutInCell="1" allowOverlap="1" wp14:anchorId="69B34D11" wp14:editId="108441F3">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FFC0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A7C8D" w14:textId="0D701400" w:rsidR="00A32215" w:rsidRPr="00A32215" w:rsidRDefault="00A32215">
                          <w:pPr>
                            <w:jc w:val="right"/>
                            <w:rPr>
                              <w:rFonts w:ascii="Verdana" w:hAnsi="Verdana"/>
                              <w:b/>
                              <w:bCs/>
                              <w:color w:val="000000" w:themeColor="text1"/>
                              <w:sz w:val="24"/>
                              <w:szCs w:val="24"/>
                            </w:rPr>
                          </w:pPr>
                          <w:r w:rsidRPr="00A32215">
                            <w:rPr>
                              <w:rFonts w:ascii="Verdana" w:hAnsi="Verdana"/>
                              <w:b/>
                              <w:bCs/>
                              <w:color w:val="000000" w:themeColor="text1"/>
                              <w:sz w:val="24"/>
                              <w:szCs w:val="24"/>
                            </w:rPr>
                            <w:fldChar w:fldCharType="begin"/>
                          </w:r>
                          <w:r w:rsidRPr="00A32215">
                            <w:rPr>
                              <w:rFonts w:ascii="Verdana" w:hAnsi="Verdana"/>
                              <w:b/>
                              <w:bCs/>
                              <w:color w:val="000000" w:themeColor="text1"/>
                              <w:sz w:val="24"/>
                              <w:szCs w:val="24"/>
                            </w:rPr>
                            <w:instrText>PAGE   \* MERGEFORMAT</w:instrText>
                          </w:r>
                          <w:r w:rsidRPr="00A32215">
                            <w:rPr>
                              <w:rFonts w:ascii="Verdana" w:hAnsi="Verdana"/>
                              <w:b/>
                              <w:bCs/>
                              <w:color w:val="000000" w:themeColor="text1"/>
                              <w:sz w:val="24"/>
                              <w:szCs w:val="24"/>
                            </w:rPr>
                            <w:fldChar w:fldCharType="separate"/>
                          </w:r>
                          <w:r w:rsidR="001C4790">
                            <w:rPr>
                              <w:rFonts w:ascii="Verdana" w:hAnsi="Verdana"/>
                              <w:b/>
                              <w:bCs/>
                              <w:noProof/>
                              <w:color w:val="000000" w:themeColor="text1"/>
                              <w:sz w:val="24"/>
                              <w:szCs w:val="24"/>
                            </w:rPr>
                            <w:t>5</w:t>
                          </w:r>
                          <w:r w:rsidRPr="00A32215">
                            <w:rPr>
                              <w:rFonts w:ascii="Verdana" w:hAnsi="Verdana"/>
                              <w:b/>
                              <w:bCs/>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4D11" id="Rectangle 40" o:spid="_x0000_s1030"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" fillcolor="#ffc000" stroked="f" strokeweight="3pt">
              <v:textbox>
                <w:txbxContent>
                  <w:p w14:paraId="225A7C8D" w14:textId="0D701400" w:rsidR="00A32215" w:rsidRPr="00A32215" w:rsidRDefault="00A32215">
                    <w:pPr>
                      <w:jc w:val="right"/>
                      <w:rPr>
                        <w:rFonts w:ascii="Verdana" w:hAnsi="Verdana"/>
                        <w:b/>
                        <w:bCs/>
                        <w:color w:val="000000" w:themeColor="text1"/>
                        <w:sz w:val="24"/>
                        <w:szCs w:val="24"/>
                      </w:rPr>
                    </w:pPr>
                    <w:r w:rsidRPr="00A32215">
                      <w:rPr>
                        <w:rFonts w:ascii="Verdana" w:hAnsi="Verdana"/>
                        <w:b/>
                        <w:bCs/>
                        <w:color w:val="000000" w:themeColor="text1"/>
                        <w:sz w:val="24"/>
                        <w:szCs w:val="24"/>
                      </w:rPr>
                      <w:fldChar w:fldCharType="begin"/>
                    </w:r>
                    <w:r w:rsidRPr="00A32215">
                      <w:rPr>
                        <w:rFonts w:ascii="Verdana" w:hAnsi="Verdana"/>
                        <w:b/>
                        <w:bCs/>
                        <w:color w:val="000000" w:themeColor="text1"/>
                        <w:sz w:val="24"/>
                        <w:szCs w:val="24"/>
                      </w:rPr>
                      <w:instrText>PAGE   \* MERGEFORMAT</w:instrText>
                    </w:r>
                    <w:r w:rsidRPr="00A32215">
                      <w:rPr>
                        <w:rFonts w:ascii="Verdana" w:hAnsi="Verdana"/>
                        <w:b/>
                        <w:bCs/>
                        <w:color w:val="000000" w:themeColor="text1"/>
                        <w:sz w:val="24"/>
                        <w:szCs w:val="24"/>
                      </w:rPr>
                      <w:fldChar w:fldCharType="separate"/>
                    </w:r>
                    <w:r w:rsidR="001C4790">
                      <w:rPr>
                        <w:rFonts w:ascii="Verdana" w:hAnsi="Verdana"/>
                        <w:b/>
                        <w:bCs/>
                        <w:noProof/>
                        <w:color w:val="000000" w:themeColor="text1"/>
                        <w:sz w:val="24"/>
                        <w:szCs w:val="24"/>
                      </w:rPr>
                      <w:t>5</w:t>
                    </w:r>
                    <w:r w:rsidRPr="00A32215">
                      <w:rPr>
                        <w:rFonts w:ascii="Verdana" w:hAnsi="Verdana"/>
                        <w:b/>
                        <w:bCs/>
                        <w:color w:val="000000" w:themeColor="text1"/>
                        <w:sz w:val="24"/>
                        <w:szCs w:val="24"/>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8EE" w14:textId="77777777" w:rsidR="007E4C60" w:rsidRDefault="007E4C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3E14" w14:textId="77777777" w:rsidR="00442048" w:rsidRDefault="00442048">
      <w:r>
        <w:separator/>
      </w:r>
    </w:p>
  </w:footnote>
  <w:footnote w:type="continuationSeparator" w:id="0">
    <w:p w14:paraId="0F15B678" w14:textId="77777777" w:rsidR="00442048" w:rsidRDefault="0044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B560" w14:textId="77777777" w:rsidR="00E34462" w:rsidRDefault="00E344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5381" w14:textId="043FA113" w:rsidR="00182CEA" w:rsidRDefault="00182CEA" w:rsidP="00182CEA">
    <w:pPr>
      <w:pStyle w:val="En-tte"/>
      <w:tabs>
        <w:tab w:val="clear" w:pos="4536"/>
        <w:tab w:val="clear" w:pos="9072"/>
        <w:tab w:val="left" w:pos="562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FAC0" w14:textId="77777777" w:rsidR="00E34462" w:rsidRDefault="00E344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7"/>
    <w:lvl w:ilvl="0">
      <w:start w:val="200"/>
      <w:numFmt w:val="bullet"/>
      <w:lvlText w:val="-"/>
      <w:lvlJc w:val="left"/>
      <w:pPr>
        <w:tabs>
          <w:tab w:val="num" w:pos="218"/>
        </w:tabs>
        <w:ind w:left="218" w:hanging="360"/>
      </w:pPr>
      <w:rPr>
        <w:rFonts w:ascii="Times New Roman" w:hAnsi="Times New Roman" w:cs="Times New Roman" w:hint="default"/>
      </w:rPr>
    </w:lvl>
  </w:abstractNum>
  <w:abstractNum w:abstractNumId="2" w15:restartNumberingAfterBreak="0">
    <w:nsid w:val="01F2434F"/>
    <w:multiLevelType w:val="hybridMultilevel"/>
    <w:tmpl w:val="D1621A04"/>
    <w:lvl w:ilvl="0" w:tplc="040C0001">
      <w:start w:val="1"/>
      <w:numFmt w:val="bullet"/>
      <w:lvlText w:val=""/>
      <w:lvlJc w:val="left"/>
      <w:pPr>
        <w:ind w:left="720" w:hanging="360"/>
      </w:pPr>
      <w:rPr>
        <w:rFonts w:ascii="Symbol" w:hAnsi="Symbol"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514AA"/>
    <w:multiLevelType w:val="hybridMultilevel"/>
    <w:tmpl w:val="45809FC6"/>
    <w:lvl w:ilvl="0" w:tplc="792885CC">
      <w:numFmt w:val="bullet"/>
      <w:lvlText w:val="-"/>
      <w:lvlJc w:val="left"/>
      <w:pPr>
        <w:ind w:left="720" w:hanging="360"/>
      </w:pPr>
      <w:rPr>
        <w:rFonts w:ascii="Verdana" w:eastAsia="Times New Roman" w:hAnsi="Verdana" w:cs="Verdana" w:hint="default"/>
        <w:b/>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D4D28"/>
    <w:multiLevelType w:val="hybridMultilevel"/>
    <w:tmpl w:val="770A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895E9D"/>
    <w:multiLevelType w:val="hybridMultilevel"/>
    <w:tmpl w:val="0A522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F5140"/>
    <w:multiLevelType w:val="multilevel"/>
    <w:tmpl w:val="984899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32BB6"/>
    <w:multiLevelType w:val="hybridMultilevel"/>
    <w:tmpl w:val="26667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060A64"/>
    <w:multiLevelType w:val="hybridMultilevel"/>
    <w:tmpl w:val="10B43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1596081">
    <w:abstractNumId w:val="0"/>
  </w:num>
  <w:num w:numId="2" w16cid:durableId="546798291">
    <w:abstractNumId w:val="1"/>
  </w:num>
  <w:num w:numId="3" w16cid:durableId="1172841346">
    <w:abstractNumId w:val="7"/>
  </w:num>
  <w:num w:numId="4" w16cid:durableId="967593027">
    <w:abstractNumId w:val="3"/>
  </w:num>
  <w:num w:numId="5" w16cid:durableId="1996444611">
    <w:abstractNumId w:val="2"/>
  </w:num>
  <w:num w:numId="6" w16cid:durableId="290550656">
    <w:abstractNumId w:val="5"/>
  </w:num>
  <w:num w:numId="7" w16cid:durableId="997883600">
    <w:abstractNumId w:val="6"/>
  </w:num>
  <w:num w:numId="8" w16cid:durableId="2141533826">
    <w:abstractNumId w:val="8"/>
  </w:num>
  <w:num w:numId="9" w16cid:durableId="905456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EA"/>
    <w:rsid w:val="00061D8B"/>
    <w:rsid w:val="00092930"/>
    <w:rsid w:val="000F2436"/>
    <w:rsid w:val="00144B6A"/>
    <w:rsid w:val="00146AF2"/>
    <w:rsid w:val="00182CEA"/>
    <w:rsid w:val="00182F04"/>
    <w:rsid w:val="001C4790"/>
    <w:rsid w:val="002258EA"/>
    <w:rsid w:val="002414F7"/>
    <w:rsid w:val="00257EDD"/>
    <w:rsid w:val="00283C1F"/>
    <w:rsid w:val="00295FC5"/>
    <w:rsid w:val="00301D0E"/>
    <w:rsid w:val="0032426D"/>
    <w:rsid w:val="0036666E"/>
    <w:rsid w:val="00390A28"/>
    <w:rsid w:val="00396D11"/>
    <w:rsid w:val="003B401D"/>
    <w:rsid w:val="0042679F"/>
    <w:rsid w:val="0043685C"/>
    <w:rsid w:val="00442048"/>
    <w:rsid w:val="004F5604"/>
    <w:rsid w:val="005D6990"/>
    <w:rsid w:val="00601B0D"/>
    <w:rsid w:val="006351DA"/>
    <w:rsid w:val="00642CB4"/>
    <w:rsid w:val="00651FDA"/>
    <w:rsid w:val="00654D4D"/>
    <w:rsid w:val="00692C9E"/>
    <w:rsid w:val="006B5E1E"/>
    <w:rsid w:val="00765E00"/>
    <w:rsid w:val="007E4C60"/>
    <w:rsid w:val="008229A9"/>
    <w:rsid w:val="00834787"/>
    <w:rsid w:val="0083743E"/>
    <w:rsid w:val="008550BE"/>
    <w:rsid w:val="00876FCE"/>
    <w:rsid w:val="008827B3"/>
    <w:rsid w:val="008C3DFB"/>
    <w:rsid w:val="00942C26"/>
    <w:rsid w:val="00943877"/>
    <w:rsid w:val="00971C75"/>
    <w:rsid w:val="00A2587B"/>
    <w:rsid w:val="00A26EBA"/>
    <w:rsid w:val="00A32215"/>
    <w:rsid w:val="00AE1579"/>
    <w:rsid w:val="00AF051F"/>
    <w:rsid w:val="00C34E72"/>
    <w:rsid w:val="00C47A04"/>
    <w:rsid w:val="00CB632B"/>
    <w:rsid w:val="00CE648A"/>
    <w:rsid w:val="00CE6D61"/>
    <w:rsid w:val="00D0612C"/>
    <w:rsid w:val="00D91504"/>
    <w:rsid w:val="00DA7241"/>
    <w:rsid w:val="00DE23AA"/>
    <w:rsid w:val="00DF083A"/>
    <w:rsid w:val="00DF51BF"/>
    <w:rsid w:val="00E07396"/>
    <w:rsid w:val="00E13577"/>
    <w:rsid w:val="00E34462"/>
    <w:rsid w:val="00F2052D"/>
    <w:rsid w:val="00F308E9"/>
    <w:rsid w:val="00F676C5"/>
    <w:rsid w:val="00F85294"/>
    <w:rsid w:val="00FA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142D24"/>
  <w15:chartTrackingRefBased/>
  <w15:docId w15:val="{255BD6CD-D7FE-144D-952B-A869CCA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sz w:val="28"/>
    </w:rPr>
  </w:style>
  <w:style w:type="paragraph" w:styleId="Titre2">
    <w:name w:val="heading 2"/>
    <w:basedOn w:val="Normal"/>
    <w:next w:val="Normal"/>
    <w:qFormat/>
    <w:pPr>
      <w:keepNext/>
      <w:numPr>
        <w:ilvl w:val="1"/>
        <w:numId w:val="1"/>
      </w:numPr>
      <w:outlineLvl w:val="1"/>
    </w:pPr>
    <w:rPr>
      <w:b/>
      <w:sz w:val="22"/>
    </w:rPr>
  </w:style>
  <w:style w:type="paragraph" w:styleId="Titre3">
    <w:name w:val="heading 3"/>
    <w:basedOn w:val="Normal"/>
    <w:next w:val="Normal"/>
    <w:qFormat/>
    <w:pPr>
      <w:keepNext/>
      <w:numPr>
        <w:ilvl w:val="2"/>
        <w:numId w:val="1"/>
      </w:numPr>
      <w:ind w:firstLine="1701"/>
      <w:outlineLvl w:val="2"/>
    </w:pPr>
    <w:rPr>
      <w:b/>
      <w:sz w:val="24"/>
    </w:rPr>
  </w:style>
  <w:style w:type="paragraph" w:styleId="Titre4">
    <w:name w:val="heading 4"/>
    <w:basedOn w:val="Normal"/>
    <w:next w:val="Normal"/>
    <w:qFormat/>
    <w:pPr>
      <w:keepNext/>
      <w:numPr>
        <w:ilvl w:val="3"/>
        <w:numId w:val="1"/>
      </w:numPr>
      <w:ind w:firstLine="1701"/>
      <w:outlineLvl w:val="3"/>
    </w:pPr>
    <w:rPr>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Symbol"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2z0">
    <w:name w:val="WW8Num22z0"/>
    <w:rPr>
      <w:rFonts w:ascii="Times New Roman" w:eastAsia="Times New Roman" w:hAnsi="Times New Roman" w:cs="Times New Roman" w:hint="default"/>
      <w:color w:val="FF0000"/>
    </w:rPr>
  </w:style>
  <w:style w:type="character" w:customStyle="1" w:styleId="WW8Num22z1">
    <w:name w:val="WW8Num22z1"/>
    <w:rPr>
      <w:rFonts w:ascii="Courier New" w:hAnsi="Courier New" w:cs="Symbol"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ienhypertextesuivivisit">
    <w:name w:val="FollowedHyperlink"/>
    <w:rPr>
      <w:color w:val="954F72"/>
      <w:u w:val="single"/>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i/>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customStyle="1" w:styleId="Corpsdetexte21">
    <w:name w:val="Corps de texte 21"/>
    <w:basedOn w:val="Normal"/>
    <w:pPr>
      <w:spacing w:before="120"/>
    </w:pPr>
    <w:rPr>
      <w:b/>
      <w:sz w:val="24"/>
    </w:r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Mentionnonrsolue1">
    <w:name w:val="Mention non résolue1"/>
    <w:basedOn w:val="Policepardfaut"/>
    <w:uiPriority w:val="99"/>
    <w:semiHidden/>
    <w:unhideWhenUsed/>
    <w:rsid w:val="00876FCE"/>
    <w:rPr>
      <w:color w:val="605E5C"/>
      <w:shd w:val="clear" w:color="auto" w:fill="E1DFDD"/>
    </w:rPr>
  </w:style>
  <w:style w:type="character" w:customStyle="1" w:styleId="PieddepageCar">
    <w:name w:val="Pied de page Car"/>
    <w:basedOn w:val="Policepardfaut"/>
    <w:link w:val="Pieddepage"/>
    <w:uiPriority w:val="99"/>
    <w:rsid w:val="00A32215"/>
    <w:rPr>
      <w:lang w:eastAsia="zh-CN"/>
    </w:rPr>
  </w:style>
  <w:style w:type="character" w:customStyle="1" w:styleId="En-tteCar">
    <w:name w:val="En-tête Car"/>
    <w:basedOn w:val="Policepardfaut"/>
    <w:link w:val="En-tte"/>
    <w:uiPriority w:val="99"/>
    <w:rsid w:val="00A32215"/>
    <w:rPr>
      <w:lang w:eastAsia="zh-CN"/>
    </w:rPr>
  </w:style>
  <w:style w:type="paragraph" w:styleId="Paragraphedeliste">
    <w:name w:val="List Paragraph"/>
    <w:basedOn w:val="Normal"/>
    <w:uiPriority w:val="34"/>
    <w:qFormat/>
    <w:rsid w:val="00A32215"/>
    <w:pPr>
      <w:ind w:left="720"/>
      <w:contextualSpacing/>
    </w:pPr>
  </w:style>
  <w:style w:type="character" w:styleId="Mentionnonrsolue">
    <w:name w:val="Unresolved Mention"/>
    <w:basedOn w:val="Policepardfaut"/>
    <w:uiPriority w:val="99"/>
    <w:semiHidden/>
    <w:unhideWhenUsed/>
    <w:rsid w:val="00765E00"/>
    <w:rPr>
      <w:color w:val="605E5C"/>
      <w:shd w:val="clear" w:color="auto" w:fill="E1DFDD"/>
    </w:rPr>
  </w:style>
  <w:style w:type="character" w:styleId="Marquedecommentaire">
    <w:name w:val="annotation reference"/>
    <w:basedOn w:val="Policepardfaut"/>
    <w:uiPriority w:val="99"/>
    <w:semiHidden/>
    <w:unhideWhenUsed/>
    <w:rsid w:val="00CB632B"/>
    <w:rPr>
      <w:sz w:val="16"/>
      <w:szCs w:val="16"/>
    </w:rPr>
  </w:style>
  <w:style w:type="paragraph" w:styleId="Commentaire">
    <w:name w:val="annotation text"/>
    <w:basedOn w:val="Normal"/>
    <w:link w:val="CommentaireCar"/>
    <w:uiPriority w:val="99"/>
    <w:semiHidden/>
    <w:unhideWhenUsed/>
    <w:rsid w:val="00CB632B"/>
    <w:pPr>
      <w:suppressAutoHyphens w:val="0"/>
      <w:spacing w:after="160"/>
    </w:pPr>
    <w:rPr>
      <w:rFonts w:asciiTheme="minorHAnsi" w:eastAsiaTheme="minorHAnsi" w:hAnsiTheme="minorHAnsi" w:cstheme="minorBidi"/>
      <w:kern w:val="2"/>
      <w:lang w:val="en-GB" w:eastAsia="en-US"/>
      <w14:ligatures w14:val="standardContextual"/>
    </w:rPr>
  </w:style>
  <w:style w:type="character" w:customStyle="1" w:styleId="CommentaireCar">
    <w:name w:val="Commentaire Car"/>
    <w:basedOn w:val="Policepardfaut"/>
    <w:link w:val="Commentaire"/>
    <w:uiPriority w:val="99"/>
    <w:semiHidden/>
    <w:rsid w:val="00CB632B"/>
    <w:rPr>
      <w:rFonts w:asciiTheme="minorHAnsi" w:eastAsiaTheme="minorHAnsi" w:hAnsiTheme="minorHAnsi" w:cstheme="minorBidi"/>
      <w:kern w:val="2"/>
      <w:lang w:val="en-GB" w:eastAsia="en-US"/>
      <w14:ligatures w14:val="standardContextual"/>
    </w:rPr>
  </w:style>
  <w:style w:type="character" w:styleId="Accentuation">
    <w:name w:val="Emphasis"/>
    <w:basedOn w:val="Policepardfaut"/>
    <w:uiPriority w:val="20"/>
    <w:qFormat/>
    <w:rsid w:val="0042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llagescritiques.revues.org/2838"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ngles.saesfrance.org/index.php?id=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all.doctorat-paysdelaloire.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eses.doctorat-bretagneloire.fr/al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theses.doctorat-bretagneloire.fr/all" TargetMode="External"/><Relationship Id="rId14" Type="http://schemas.openxmlformats.org/officeDocument/2006/relationships/hyperlink" Target="https://journals.openedition.org/miranda/1131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CDE- ED ALL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854B4-4411-485A-B73D-BFFE0B1A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1806</Words>
  <Characters>9934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UNIVERSITE RENNES 2 – HAUTE BRETAGNE -</vt:lpstr>
    </vt:vector>
  </TitlesOfParts>
  <Company>Université RENNES 2</Company>
  <LinksUpToDate>false</LinksUpToDate>
  <CharactersWithSpaces>11717</CharactersWithSpaces>
  <SharedDoc>false</SharedDoc>
  <HLinks>
    <vt:vector size="6" baseType="variant">
      <vt:variant>
        <vt:i4>1376330</vt:i4>
      </vt:variant>
      <vt:variant>
        <vt:i4>0</vt:i4>
      </vt:variant>
      <vt:variant>
        <vt:i4>0</vt:i4>
      </vt:variant>
      <vt:variant>
        <vt:i4>5</vt:i4>
      </vt:variant>
      <vt:variant>
        <vt:lpwstr>https://theses.doctorat-bretagneloire.fr/all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UNIVERSITE RENNES 2 – HAUTE BRETAGNE -</dc:title>
  <dc:subject/>
  <dc:creator>CDE – ED ALL 2021</dc:creator>
  <cp:keywords/>
  <cp:lastModifiedBy>anne tournes</cp:lastModifiedBy>
  <cp:revision>2</cp:revision>
  <cp:lastPrinted>2012-03-16T08:53:00Z</cp:lastPrinted>
  <dcterms:created xsi:type="dcterms:W3CDTF">2024-04-16T21:23:00Z</dcterms:created>
  <dcterms:modified xsi:type="dcterms:W3CDTF">2024-04-16T21:23:00Z</dcterms:modified>
</cp:coreProperties>
</file>